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B6" w:rsidRDefault="007953B6">
      <w:pPr>
        <w:widowControl w:val="0"/>
        <w:autoSpaceDE w:val="0"/>
        <w:autoSpaceDN w:val="0"/>
        <w:adjustRightInd w:val="0"/>
        <w:spacing w:after="0" w:line="240" w:lineRule="auto"/>
        <w:jc w:val="both"/>
        <w:outlineLvl w:val="0"/>
        <w:rPr>
          <w:rFonts w:ascii="Calibri" w:hAnsi="Calibri" w:cs="Calibri"/>
        </w:rPr>
      </w:pPr>
    </w:p>
    <w:p w:rsidR="007953B6" w:rsidRDefault="007953B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СОВЕТ ДЕПУТАТОВ ГОРОДА МУРМАНСКА</w:t>
      </w:r>
    </w:p>
    <w:p w:rsidR="007953B6" w:rsidRDefault="007953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XLI ЗАСЕДАНИЕ ЧЕТВЕРТОГО СОЗЫВА 27 ОКТЯБРЯ 2011 ГОДА</w:t>
      </w:r>
    </w:p>
    <w:p w:rsidR="007953B6" w:rsidRDefault="007953B6">
      <w:pPr>
        <w:widowControl w:val="0"/>
        <w:autoSpaceDE w:val="0"/>
        <w:autoSpaceDN w:val="0"/>
        <w:adjustRightInd w:val="0"/>
        <w:spacing w:after="0" w:line="240" w:lineRule="auto"/>
        <w:jc w:val="center"/>
        <w:rPr>
          <w:rFonts w:ascii="Calibri" w:hAnsi="Calibri" w:cs="Calibri"/>
          <w:b/>
          <w:bCs/>
        </w:rPr>
      </w:pPr>
    </w:p>
    <w:p w:rsidR="007953B6" w:rsidRDefault="007953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7953B6" w:rsidRDefault="007953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ноября 2011 г. N 41-547</w:t>
      </w:r>
    </w:p>
    <w:p w:rsidR="007953B6" w:rsidRDefault="007953B6">
      <w:pPr>
        <w:widowControl w:val="0"/>
        <w:autoSpaceDE w:val="0"/>
        <w:autoSpaceDN w:val="0"/>
        <w:adjustRightInd w:val="0"/>
        <w:spacing w:after="0" w:line="240" w:lineRule="auto"/>
        <w:jc w:val="center"/>
        <w:rPr>
          <w:rFonts w:ascii="Calibri" w:hAnsi="Calibri" w:cs="Calibri"/>
          <w:b/>
          <w:bCs/>
        </w:rPr>
      </w:pPr>
    </w:p>
    <w:p w:rsidR="007953B6" w:rsidRDefault="007953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ЗЕМЛЕПОЛЬЗОВАНИЯ И ЗАСТРОЙКИ</w:t>
      </w:r>
    </w:p>
    <w:p w:rsidR="007953B6" w:rsidRDefault="007953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ГОРОД МУРМАНСК</w:t>
      </w:r>
    </w:p>
    <w:p w:rsidR="007953B6" w:rsidRDefault="007953B6">
      <w:pPr>
        <w:widowControl w:val="0"/>
        <w:autoSpaceDE w:val="0"/>
        <w:autoSpaceDN w:val="0"/>
        <w:adjustRightInd w:val="0"/>
        <w:spacing w:after="0" w:line="240" w:lineRule="auto"/>
        <w:jc w:val="center"/>
        <w:rPr>
          <w:rFonts w:ascii="Calibri" w:hAnsi="Calibri" w:cs="Calibri"/>
        </w:rPr>
      </w:pPr>
    </w:p>
    <w:p w:rsidR="007953B6" w:rsidRDefault="007953B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Совета депутатов города Мурманска</w:t>
      </w:r>
      <w:proofErr w:type="gramEnd"/>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27.12.2012 </w:t>
      </w:r>
      <w:hyperlink r:id="rId5" w:history="1">
        <w:r>
          <w:rPr>
            <w:rFonts w:ascii="Calibri" w:hAnsi="Calibri" w:cs="Calibri"/>
            <w:color w:val="0000FF"/>
          </w:rPr>
          <w:t>N 57-767</w:t>
        </w:r>
      </w:hyperlink>
      <w:r>
        <w:rPr>
          <w:rFonts w:ascii="Calibri" w:hAnsi="Calibri" w:cs="Calibri"/>
        </w:rPr>
        <w:t xml:space="preserve">, от 28.06.2013 </w:t>
      </w:r>
      <w:hyperlink r:id="rId6" w:history="1">
        <w:r>
          <w:rPr>
            <w:rFonts w:ascii="Calibri" w:hAnsi="Calibri" w:cs="Calibri"/>
            <w:color w:val="0000FF"/>
          </w:rPr>
          <w:t>N 63-877</w:t>
        </w:r>
      </w:hyperlink>
      <w:r>
        <w:rPr>
          <w:rFonts w:ascii="Calibri" w:hAnsi="Calibri" w:cs="Calibri"/>
        </w:rPr>
        <w:t>,</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27.02.2014 </w:t>
      </w:r>
      <w:hyperlink r:id="rId7" w:history="1">
        <w:r>
          <w:rPr>
            <w:rFonts w:ascii="Calibri" w:hAnsi="Calibri" w:cs="Calibri"/>
            <w:color w:val="0000FF"/>
          </w:rPr>
          <w:t>N 71-1000</w:t>
        </w:r>
      </w:hyperlink>
      <w:r>
        <w:rPr>
          <w:rFonts w:ascii="Calibri" w:hAnsi="Calibri" w:cs="Calibri"/>
        </w:rPr>
        <w:t>,</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w:t>
      </w:r>
      <w:hyperlink r:id="rId8" w:history="1">
        <w:r>
          <w:rPr>
            <w:rFonts w:ascii="Calibri" w:hAnsi="Calibri" w:cs="Calibri"/>
            <w:color w:val="0000FF"/>
          </w:rPr>
          <w:t>решением</w:t>
        </w:r>
      </w:hyperlink>
      <w:r>
        <w:rPr>
          <w:rFonts w:ascii="Calibri" w:hAnsi="Calibri" w:cs="Calibri"/>
        </w:rPr>
        <w:t xml:space="preserve"> Совета депутатов</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города Мурманска от </w:t>
      </w:r>
      <w:bookmarkStart w:id="1" w:name="_GoBack"/>
      <w:r>
        <w:rPr>
          <w:rFonts w:ascii="Calibri" w:hAnsi="Calibri" w:cs="Calibri"/>
        </w:rPr>
        <w:t xml:space="preserve">25.04.2014 </w:t>
      </w:r>
      <w:bookmarkEnd w:id="1"/>
      <w:r>
        <w:rPr>
          <w:rFonts w:ascii="Calibri" w:hAnsi="Calibri" w:cs="Calibri"/>
        </w:rPr>
        <w:t>N 73-1045)</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Федеральными законами от 06.10.2003 </w:t>
      </w:r>
      <w:hyperlink r:id="rId9" w:history="1">
        <w:r>
          <w:rPr>
            <w:rFonts w:ascii="Calibri" w:hAnsi="Calibri" w:cs="Calibri"/>
            <w:color w:val="0000FF"/>
          </w:rPr>
          <w:t>N 131-ФЗ</w:t>
        </w:r>
      </w:hyperlink>
      <w:r>
        <w:rPr>
          <w:rFonts w:ascii="Calibri" w:hAnsi="Calibri" w:cs="Calibri"/>
        </w:rPr>
        <w:t xml:space="preserve"> "Об общих принципах организации местного самоуправления в Российской Федерации", от 29.12.2004 </w:t>
      </w:r>
      <w:hyperlink r:id="rId10" w:history="1">
        <w:r>
          <w:rPr>
            <w:rFonts w:ascii="Calibri" w:hAnsi="Calibri" w:cs="Calibri"/>
            <w:color w:val="0000FF"/>
          </w:rPr>
          <w:t>N 190-ФЗ</w:t>
        </w:r>
      </w:hyperlink>
      <w:r>
        <w:rPr>
          <w:rFonts w:ascii="Calibri" w:hAnsi="Calibri" w:cs="Calibri"/>
        </w:rPr>
        <w:t xml:space="preserve"> "Градостроительный кодекс Российской Федерации", </w:t>
      </w:r>
      <w:hyperlink r:id="rId11" w:history="1">
        <w:r>
          <w:rPr>
            <w:rFonts w:ascii="Calibri" w:hAnsi="Calibri" w:cs="Calibri"/>
            <w:color w:val="0000FF"/>
          </w:rPr>
          <w:t>Уставом</w:t>
        </w:r>
      </w:hyperlink>
      <w:r>
        <w:rPr>
          <w:rFonts w:ascii="Calibri" w:hAnsi="Calibri" w:cs="Calibri"/>
        </w:rPr>
        <w:t xml:space="preserve"> муниципального образования город Мурманск Совет депутатов города Мурманска решил:</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50" w:history="1">
        <w:r>
          <w:rPr>
            <w:rFonts w:ascii="Calibri" w:hAnsi="Calibri" w:cs="Calibri"/>
            <w:color w:val="0000FF"/>
          </w:rPr>
          <w:t>Правила</w:t>
        </w:r>
      </w:hyperlink>
      <w:r>
        <w:rPr>
          <w:rFonts w:ascii="Calibri" w:hAnsi="Calibri" w:cs="Calibri"/>
        </w:rPr>
        <w:t xml:space="preserve"> землепользования и застройки муниципального образования город Мурманск согласно приложению.</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Опубликовать в газете "Вечерний Мурманск" и разместить на официальном сайте администрации города Мурманска настоящее решение, а также </w:t>
      </w:r>
      <w:hyperlink w:anchor="Par50" w:history="1">
        <w:r>
          <w:rPr>
            <w:rFonts w:ascii="Calibri" w:hAnsi="Calibri" w:cs="Calibri"/>
            <w:color w:val="0000FF"/>
          </w:rPr>
          <w:t>Правила</w:t>
        </w:r>
      </w:hyperlink>
      <w:r>
        <w:rPr>
          <w:rFonts w:ascii="Calibri" w:hAnsi="Calibri" w:cs="Calibri"/>
        </w:rPr>
        <w:t xml:space="preserve"> землепользования и застройки муниципального образования город Мурманск, включая карту (схему) градостроительного зонирования муниципального образования город Мурманск.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решение вступает в силу после его официального опубликования.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(Гузь О.Н.).</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right"/>
        <w:rPr>
          <w:rFonts w:ascii="Calibri" w:hAnsi="Calibri" w:cs="Calibri"/>
        </w:rPr>
      </w:pPr>
      <w:r>
        <w:rPr>
          <w:rFonts w:ascii="Calibri" w:hAnsi="Calibri" w:cs="Calibri"/>
        </w:rPr>
        <w:t>Глава</w:t>
      </w:r>
    </w:p>
    <w:p w:rsidR="007953B6" w:rsidRDefault="007953B6">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7953B6" w:rsidRDefault="007953B6">
      <w:pPr>
        <w:widowControl w:val="0"/>
        <w:autoSpaceDE w:val="0"/>
        <w:autoSpaceDN w:val="0"/>
        <w:adjustRightInd w:val="0"/>
        <w:spacing w:after="0" w:line="240" w:lineRule="auto"/>
        <w:jc w:val="right"/>
        <w:rPr>
          <w:rFonts w:ascii="Calibri" w:hAnsi="Calibri" w:cs="Calibri"/>
        </w:rPr>
      </w:pPr>
      <w:r>
        <w:rPr>
          <w:rFonts w:ascii="Calibri" w:hAnsi="Calibri" w:cs="Calibri"/>
        </w:rPr>
        <w:t>город Мурманск</w:t>
      </w:r>
    </w:p>
    <w:p w:rsidR="007953B6" w:rsidRDefault="007953B6">
      <w:pPr>
        <w:widowControl w:val="0"/>
        <w:autoSpaceDE w:val="0"/>
        <w:autoSpaceDN w:val="0"/>
        <w:adjustRightInd w:val="0"/>
        <w:spacing w:after="0" w:line="240" w:lineRule="auto"/>
        <w:jc w:val="right"/>
        <w:rPr>
          <w:rFonts w:ascii="Calibri" w:hAnsi="Calibri" w:cs="Calibri"/>
        </w:rPr>
      </w:pPr>
      <w:r>
        <w:rPr>
          <w:rFonts w:ascii="Calibri" w:hAnsi="Calibri" w:cs="Calibri"/>
        </w:rPr>
        <w:t>А.Б.ВЕЛЛЕР</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0"/>
        <w:rPr>
          <w:rFonts w:ascii="Calibri" w:hAnsi="Calibri" w:cs="Calibri"/>
        </w:rPr>
      </w:pPr>
      <w:bookmarkStart w:id="2" w:name="Par31"/>
      <w:bookmarkEnd w:id="2"/>
      <w:r>
        <w:rPr>
          <w:rFonts w:ascii="Calibri" w:hAnsi="Calibri" w:cs="Calibri"/>
        </w:rPr>
        <w:t>ОАО "НИИПГрадостроительства"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Научно-исследовательский и проектный институт</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по разработке генеральных планов и проектов застройки</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городов</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pStyle w:val="ConsPlusNonformat"/>
      </w:pPr>
      <w:r>
        <w:t xml:space="preserve">                                                   Заказчик: Администрация</w:t>
      </w:r>
    </w:p>
    <w:p w:rsidR="007953B6" w:rsidRDefault="007953B6">
      <w:pPr>
        <w:pStyle w:val="ConsPlusNonformat"/>
      </w:pPr>
      <w:r>
        <w:t xml:space="preserve">                                                           города Мурманска</w:t>
      </w:r>
    </w:p>
    <w:p w:rsidR="007953B6" w:rsidRDefault="007953B6">
      <w:pPr>
        <w:pStyle w:val="ConsPlusNonformat"/>
      </w:pPr>
      <w:r>
        <w:t xml:space="preserve">                                                   Шифр: N 33 от 28.12.2009</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53B6" w:rsidRDefault="007953B6">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Решением</w:t>
        </w:r>
      </w:hyperlink>
      <w:r>
        <w:rPr>
          <w:rFonts w:ascii="Calibri" w:hAnsi="Calibri" w:cs="Calibri"/>
        </w:rPr>
        <w:t xml:space="preserve"> Совета депутатов города Мурманска от 25.04.2014 N 73-1045 внесено изменение карты (схемы) градостроительного зонирования муниципального образования город Мурманск.</w:t>
      </w:r>
    </w:p>
    <w:p w:rsidR="007953B6" w:rsidRDefault="007953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53B6" w:rsidRDefault="007953B6">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Решением</w:t>
        </w:r>
      </w:hyperlink>
      <w:r>
        <w:rPr>
          <w:rFonts w:ascii="Calibri" w:hAnsi="Calibri" w:cs="Calibri"/>
        </w:rPr>
        <w:t xml:space="preserve"> Совета депутатов города Мурманска от 27.02.2014 N 71-1000 внесено изменение карты (схемы) градостроительного зонирования муниципального образования город Мурманск.</w:t>
      </w:r>
    </w:p>
    <w:p w:rsidR="007953B6" w:rsidRDefault="007953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53B6" w:rsidRDefault="007953B6">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Решением</w:t>
        </w:r>
      </w:hyperlink>
      <w:r>
        <w:rPr>
          <w:rFonts w:ascii="Calibri" w:hAnsi="Calibri" w:cs="Calibri"/>
        </w:rPr>
        <w:t xml:space="preserve"> Совета депутатов города Мурманска от 28.06.2013 N 63-877 внесено изменение схемы градостроительного зонирования (границ территориальных зон) муниципального образования город Мурманск для использования земельных участков и размещения объектов капитального строительства.</w:t>
      </w:r>
    </w:p>
    <w:p w:rsidR="007953B6" w:rsidRDefault="007953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53B6" w:rsidRDefault="007953B6">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Решением</w:t>
        </w:r>
      </w:hyperlink>
      <w:r>
        <w:rPr>
          <w:rFonts w:ascii="Calibri" w:hAnsi="Calibri" w:cs="Calibri"/>
        </w:rPr>
        <w:t xml:space="preserve"> Совета депутатов города Мурманска от 27.12.2012 N 57-767 внесено изменение градостроительного зонирования (границ территориальных зон) муниципального образования город Мурманск для использования земельных участков и размещения объектов капитального строительства.</w:t>
      </w:r>
    </w:p>
    <w:p w:rsidR="007953B6" w:rsidRDefault="007953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53B6" w:rsidRDefault="007953B6">
      <w:pPr>
        <w:widowControl w:val="0"/>
        <w:autoSpaceDE w:val="0"/>
        <w:autoSpaceDN w:val="0"/>
        <w:adjustRightInd w:val="0"/>
        <w:spacing w:after="0" w:line="240" w:lineRule="auto"/>
        <w:jc w:val="center"/>
        <w:rPr>
          <w:rFonts w:ascii="Calibri" w:hAnsi="Calibri" w:cs="Calibri"/>
          <w:b/>
          <w:bCs/>
        </w:rPr>
      </w:pPr>
      <w:bookmarkStart w:id="3" w:name="Par50"/>
      <w:bookmarkEnd w:id="3"/>
      <w:r>
        <w:rPr>
          <w:rFonts w:ascii="Calibri" w:hAnsi="Calibri" w:cs="Calibri"/>
          <w:b/>
          <w:bCs/>
        </w:rPr>
        <w:t>ПРАВИЛА</w:t>
      </w:r>
    </w:p>
    <w:p w:rsidR="007953B6" w:rsidRDefault="007953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ЗЕМЛЕПОЛЬЗОВАНИЯ И ЗАСТРОЙКИ МУНИЦИПАЛЬНОГО ОБРАЗОВАНИЯ</w:t>
      </w:r>
    </w:p>
    <w:p w:rsidR="007953B6" w:rsidRDefault="007953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 МУРМАНСК</w:t>
      </w:r>
    </w:p>
    <w:p w:rsidR="007953B6" w:rsidRDefault="007953B6">
      <w:pPr>
        <w:widowControl w:val="0"/>
        <w:autoSpaceDE w:val="0"/>
        <w:autoSpaceDN w:val="0"/>
        <w:adjustRightInd w:val="0"/>
        <w:spacing w:after="0" w:line="240" w:lineRule="auto"/>
        <w:jc w:val="center"/>
        <w:rPr>
          <w:rFonts w:ascii="Calibri" w:hAnsi="Calibri" w:cs="Calibri"/>
          <w:b/>
          <w:bCs/>
        </w:rPr>
      </w:pPr>
    </w:p>
    <w:p w:rsidR="007953B6" w:rsidRDefault="007953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ТОМ I</w:t>
      </w:r>
    </w:p>
    <w:p w:rsidR="007953B6" w:rsidRDefault="007953B6">
      <w:pPr>
        <w:widowControl w:val="0"/>
        <w:autoSpaceDE w:val="0"/>
        <w:autoSpaceDN w:val="0"/>
        <w:adjustRightInd w:val="0"/>
        <w:spacing w:after="0" w:line="240" w:lineRule="auto"/>
        <w:jc w:val="center"/>
        <w:rPr>
          <w:rFonts w:ascii="Calibri" w:hAnsi="Calibri" w:cs="Calibri"/>
          <w:b/>
          <w:bCs/>
        </w:rPr>
      </w:pPr>
    </w:p>
    <w:p w:rsidR="007953B6" w:rsidRDefault="007953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 ПРИМЕНЕНИЯ ПРАВИЛ ЗЕМЛЕПОЛЬЗОВАНИЯ И ЗАСТРОЙКИ</w:t>
      </w:r>
    </w:p>
    <w:p w:rsidR="007953B6" w:rsidRDefault="007953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ВНЕСЕНИЯ В НИХ ИЗМЕНЕНИЙ</w:t>
      </w:r>
    </w:p>
    <w:p w:rsidR="007953B6" w:rsidRDefault="007953B6">
      <w:pPr>
        <w:widowControl w:val="0"/>
        <w:autoSpaceDE w:val="0"/>
        <w:autoSpaceDN w:val="0"/>
        <w:adjustRightInd w:val="0"/>
        <w:spacing w:after="0" w:line="240" w:lineRule="auto"/>
        <w:jc w:val="center"/>
        <w:rPr>
          <w:rFonts w:ascii="Calibri" w:hAnsi="Calibri" w:cs="Calibri"/>
        </w:rPr>
      </w:pPr>
    </w:p>
    <w:p w:rsidR="007953B6" w:rsidRDefault="007953B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Совета депутатов города Мурманска</w:t>
      </w:r>
      <w:proofErr w:type="gramEnd"/>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27.12.2012 </w:t>
      </w:r>
      <w:hyperlink r:id="rId16" w:history="1">
        <w:r>
          <w:rPr>
            <w:rFonts w:ascii="Calibri" w:hAnsi="Calibri" w:cs="Calibri"/>
            <w:color w:val="0000FF"/>
          </w:rPr>
          <w:t>N 57-767</w:t>
        </w:r>
      </w:hyperlink>
      <w:r>
        <w:rPr>
          <w:rFonts w:ascii="Calibri" w:hAnsi="Calibri" w:cs="Calibri"/>
        </w:rPr>
        <w:t xml:space="preserve">, от 28.06.2013 </w:t>
      </w:r>
      <w:hyperlink r:id="rId17" w:history="1">
        <w:r>
          <w:rPr>
            <w:rFonts w:ascii="Calibri" w:hAnsi="Calibri" w:cs="Calibri"/>
            <w:color w:val="0000FF"/>
          </w:rPr>
          <w:t>N 63-877</w:t>
        </w:r>
      </w:hyperlink>
      <w:r>
        <w:rPr>
          <w:rFonts w:ascii="Calibri" w:hAnsi="Calibri" w:cs="Calibri"/>
        </w:rPr>
        <w:t>,</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27.02.2014 </w:t>
      </w:r>
      <w:hyperlink r:id="rId18" w:history="1">
        <w:r>
          <w:rPr>
            <w:rFonts w:ascii="Calibri" w:hAnsi="Calibri" w:cs="Calibri"/>
            <w:color w:val="0000FF"/>
          </w:rPr>
          <w:t>N 71-1000</w:t>
        </w:r>
      </w:hyperlink>
      <w:r>
        <w:rPr>
          <w:rFonts w:ascii="Calibri" w:hAnsi="Calibri" w:cs="Calibri"/>
        </w:rPr>
        <w:t>,</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w:t>
      </w:r>
      <w:hyperlink r:id="rId19" w:history="1">
        <w:r>
          <w:rPr>
            <w:rFonts w:ascii="Calibri" w:hAnsi="Calibri" w:cs="Calibri"/>
            <w:color w:val="0000FF"/>
          </w:rPr>
          <w:t>решением</w:t>
        </w:r>
      </w:hyperlink>
      <w:r>
        <w:rPr>
          <w:rFonts w:ascii="Calibri" w:hAnsi="Calibri" w:cs="Calibri"/>
        </w:rPr>
        <w:t xml:space="preserve"> Совета депутатов</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города Мурманска от 25.04.2014 N 73-1045)</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pStyle w:val="ConsPlusNonformat"/>
      </w:pPr>
      <w:r>
        <w:t>Генеральный директор,</w:t>
      </w:r>
    </w:p>
    <w:p w:rsidR="007953B6" w:rsidRDefault="007953B6">
      <w:pPr>
        <w:pStyle w:val="ConsPlusNonformat"/>
      </w:pPr>
      <w:r>
        <w:t>канд. техн. наук                                             А.Д. Лаппо</w:t>
      </w:r>
    </w:p>
    <w:p w:rsidR="007953B6" w:rsidRDefault="007953B6">
      <w:pPr>
        <w:pStyle w:val="ConsPlusNonformat"/>
      </w:pPr>
    </w:p>
    <w:p w:rsidR="007953B6" w:rsidRDefault="007953B6">
      <w:pPr>
        <w:pStyle w:val="ConsPlusNonformat"/>
      </w:pPr>
      <w:r>
        <w:t>Директор по производству,</w:t>
      </w:r>
    </w:p>
    <w:p w:rsidR="007953B6" w:rsidRDefault="007953B6">
      <w:pPr>
        <w:pStyle w:val="ConsPlusNonformat"/>
      </w:pPr>
      <w:r>
        <w:t>первый заместитель генерального директора                    Н.М. Сидоренко</w:t>
      </w:r>
    </w:p>
    <w:p w:rsidR="007953B6" w:rsidRDefault="007953B6">
      <w:pPr>
        <w:pStyle w:val="ConsPlusNonformat"/>
      </w:pPr>
    </w:p>
    <w:p w:rsidR="007953B6" w:rsidRDefault="007953B6">
      <w:pPr>
        <w:pStyle w:val="ConsPlusNonformat"/>
      </w:pPr>
      <w:r>
        <w:t>Руководитель проекта,</w:t>
      </w:r>
    </w:p>
    <w:p w:rsidR="007953B6" w:rsidRDefault="007953B6">
      <w:pPr>
        <w:pStyle w:val="ConsPlusNonformat"/>
      </w:pPr>
      <w:r>
        <w:t>начальник отдела градостроительной экологии</w:t>
      </w:r>
    </w:p>
    <w:p w:rsidR="007953B6" w:rsidRDefault="007953B6">
      <w:pPr>
        <w:pStyle w:val="ConsPlusNonformat"/>
      </w:pPr>
      <w:r>
        <w:t>и территориального проектирования                            И.Б. Евплова</w:t>
      </w:r>
    </w:p>
    <w:p w:rsidR="007953B6" w:rsidRDefault="007953B6">
      <w:pPr>
        <w:pStyle w:val="ConsPlusNonformat"/>
      </w:pPr>
    </w:p>
    <w:p w:rsidR="007953B6" w:rsidRDefault="007953B6">
      <w:pPr>
        <w:pStyle w:val="ConsPlusNonformat"/>
      </w:pPr>
      <w:r>
        <w:t>Юрист                                                        А.К. Щукин</w:t>
      </w:r>
    </w:p>
    <w:p w:rsidR="007953B6" w:rsidRDefault="007953B6">
      <w:pPr>
        <w:pStyle w:val="ConsPlusNonformat"/>
      </w:pPr>
    </w:p>
    <w:p w:rsidR="007953B6" w:rsidRDefault="007953B6">
      <w:pPr>
        <w:pStyle w:val="ConsPlusNonformat"/>
      </w:pPr>
      <w:r>
        <w:t>Нормоконтроль                                                А.В. Емельянов</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1"/>
        <w:rPr>
          <w:rFonts w:ascii="Calibri" w:hAnsi="Calibri" w:cs="Calibri"/>
        </w:rPr>
      </w:pPr>
      <w:bookmarkStart w:id="4" w:name="Par79"/>
      <w:bookmarkEnd w:id="4"/>
      <w:r>
        <w:rPr>
          <w:rFonts w:ascii="Calibri" w:hAnsi="Calibri" w:cs="Calibri"/>
        </w:rPr>
        <w:t>Введение</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Правила землепользования и застройки муниципального образования город Мурманск (далее - Правила) являются нормативным правовым актом, разработанным в соответствии с Градостроительным </w:t>
      </w:r>
      <w:hyperlink r:id="rId20" w:history="1">
        <w:r>
          <w:rPr>
            <w:rFonts w:ascii="Calibri" w:hAnsi="Calibri" w:cs="Calibri"/>
            <w:color w:val="0000FF"/>
          </w:rPr>
          <w:t>кодексом</w:t>
        </w:r>
      </w:hyperlink>
      <w:r>
        <w:rPr>
          <w:rFonts w:ascii="Calibri" w:hAnsi="Calibri" w:cs="Calibri"/>
        </w:rPr>
        <w:t xml:space="preserve"> Российской Федерации, Земельным </w:t>
      </w:r>
      <w:hyperlink r:id="rId21" w:history="1">
        <w:r>
          <w:rPr>
            <w:rFonts w:ascii="Calibri" w:hAnsi="Calibri" w:cs="Calibri"/>
            <w:color w:val="0000FF"/>
          </w:rPr>
          <w:t>кодексом</w:t>
        </w:r>
      </w:hyperlink>
      <w:r>
        <w:rPr>
          <w:rFonts w:ascii="Calibri" w:hAnsi="Calibri" w:cs="Calibri"/>
        </w:rPr>
        <w:t xml:space="preserve"> Российской Федерации, Гражданским </w:t>
      </w:r>
      <w:hyperlink r:id="rId22"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23"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законами и иными нормативными правовыми актами Мурманской области, </w:t>
      </w:r>
      <w:hyperlink r:id="rId24" w:history="1">
        <w:r>
          <w:rPr>
            <w:rFonts w:ascii="Calibri" w:hAnsi="Calibri" w:cs="Calibri"/>
            <w:color w:val="0000FF"/>
          </w:rPr>
          <w:t>Уставом</w:t>
        </w:r>
      </w:hyperlink>
      <w:r>
        <w:rPr>
          <w:rFonts w:ascii="Calibri" w:hAnsi="Calibri" w:cs="Calibri"/>
        </w:rPr>
        <w:t xml:space="preserve"> муниципального образования город Мурманск</w:t>
      </w:r>
      <w:proofErr w:type="gramEnd"/>
      <w:r>
        <w:rPr>
          <w:rFonts w:ascii="Calibri" w:hAnsi="Calibri" w:cs="Calibri"/>
        </w:rPr>
        <w:t xml:space="preserve">, генеральным </w:t>
      </w:r>
      <w:hyperlink r:id="rId25" w:history="1">
        <w:r>
          <w:rPr>
            <w:rFonts w:ascii="Calibri" w:hAnsi="Calibri" w:cs="Calibri"/>
            <w:color w:val="0000FF"/>
          </w:rPr>
          <w:t>планом</w:t>
        </w:r>
      </w:hyperlink>
      <w:r>
        <w:rPr>
          <w:rFonts w:ascii="Calibri" w:hAnsi="Calibri" w:cs="Calibri"/>
        </w:rPr>
        <w:t xml:space="preserve"> муниципального образования город Мурманск, а также с учетом положений иных правовых актов и документов, определяющих основные направления социально-экономического и градостроительного развития муниципального образования город Мурманск, охраны его культурного наследия, окружающей среды и рационального использования природных ресурсов.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определяют порядок регулирования землепользования и застройки территории муниципального образования город Мурманск, основанный на градостроительном зонировании - делении всей территории города Мурманска на территориальные зоны и установлении для каждой из них единого градостроительного регламента.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Настоящие Правила обязательны для исполнения на территории муниципального образования город Мурманск.</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1"/>
        <w:rPr>
          <w:rFonts w:ascii="Calibri" w:hAnsi="Calibri" w:cs="Calibri"/>
        </w:rPr>
      </w:pPr>
      <w:bookmarkStart w:id="5" w:name="Par85"/>
      <w:bookmarkEnd w:id="5"/>
      <w:r>
        <w:rPr>
          <w:rFonts w:ascii="Calibri" w:hAnsi="Calibri" w:cs="Calibri"/>
        </w:rPr>
        <w:t>Глава 1. Общие положения о регулировании землепользования</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и застройки территории города Мурманска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6" w:name="Par88"/>
      <w:bookmarkEnd w:id="6"/>
      <w:r>
        <w:rPr>
          <w:rFonts w:ascii="Calibri" w:hAnsi="Calibri" w:cs="Calibri"/>
        </w:rPr>
        <w:t>Статья 1. Основания и цели введения правил землепользования и застройки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Правила в соответствии с </w:t>
      </w:r>
      <w:hyperlink r:id="rId26" w:history="1">
        <w:r>
          <w:rPr>
            <w:rFonts w:ascii="Calibri" w:hAnsi="Calibri" w:cs="Calibri"/>
            <w:color w:val="0000FF"/>
          </w:rPr>
          <w:t>Градостроительным</w:t>
        </w:r>
      </w:hyperlink>
      <w:r>
        <w:rPr>
          <w:rFonts w:ascii="Calibri" w:hAnsi="Calibri" w:cs="Calibri"/>
        </w:rPr>
        <w:t xml:space="preserve">, </w:t>
      </w:r>
      <w:hyperlink r:id="rId27" w:history="1">
        <w:r>
          <w:rPr>
            <w:rFonts w:ascii="Calibri" w:hAnsi="Calibri" w:cs="Calibri"/>
            <w:color w:val="0000FF"/>
          </w:rPr>
          <w:t>Гражданским</w:t>
        </w:r>
      </w:hyperlink>
      <w:r>
        <w:rPr>
          <w:rFonts w:ascii="Calibri" w:hAnsi="Calibri" w:cs="Calibri"/>
        </w:rPr>
        <w:t xml:space="preserve"> и </w:t>
      </w:r>
      <w:hyperlink r:id="rId28" w:history="1">
        <w:r>
          <w:rPr>
            <w:rFonts w:ascii="Calibri" w:hAnsi="Calibri" w:cs="Calibri"/>
            <w:color w:val="0000FF"/>
          </w:rPr>
          <w:t>Земельным</w:t>
        </w:r>
      </w:hyperlink>
      <w:r>
        <w:rPr>
          <w:rFonts w:ascii="Calibri" w:hAnsi="Calibri" w:cs="Calibri"/>
        </w:rPr>
        <w:t xml:space="preserve"> кодексами Российской Федерации вводят в городе Мурманске систему регулирования землепользования и застройки, которая основана на градостроительном зонировании территории города (делении всей территории города на территориальные зоны и установлении для них градостроительных регламентов) для защиты прав граждан и обеспечения равенства прав физических и юридических лиц в процессе реализации отношений, возникающих по поводу</w:t>
      </w:r>
      <w:proofErr w:type="gramEnd"/>
      <w:r>
        <w:rPr>
          <w:rFonts w:ascii="Calibri" w:hAnsi="Calibri" w:cs="Calibri"/>
        </w:rPr>
        <w:t xml:space="preserve"> </w:t>
      </w:r>
      <w:proofErr w:type="gramStart"/>
      <w:r>
        <w:rPr>
          <w:rFonts w:ascii="Calibri" w:hAnsi="Calibri" w:cs="Calibri"/>
        </w:rPr>
        <w:t>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проведения мероприятий, связанных с сохранностью объектов культурного наследия;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roofErr w:type="gramEnd"/>
      <w:r>
        <w:rPr>
          <w:rFonts w:ascii="Calibri" w:hAnsi="Calibri" w:cs="Calibri"/>
        </w:rPr>
        <w:t xml:space="preserve"> развития застроенных территорий; контроля соответствия градостроительным регламентам завершенных строительством объектов капитального строительства и их последующего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введения системы регулирования землепользования и застройки, основанной на градостроительном зонировании, являются: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устойчивого развития территории города Мурманска на основе генерального </w:t>
      </w:r>
      <w:hyperlink r:id="rId29" w:history="1">
        <w:r>
          <w:rPr>
            <w:rFonts w:ascii="Calibri" w:hAnsi="Calibri" w:cs="Calibri"/>
            <w:color w:val="0000FF"/>
          </w:rPr>
          <w:t>плана</w:t>
        </w:r>
      </w:hyperlink>
      <w:r>
        <w:rPr>
          <w:rFonts w:ascii="Calibri" w:hAnsi="Calibri" w:cs="Calibri"/>
        </w:rPr>
        <w:t xml:space="preserve"> муниципального образования город Мурманск, обеспечения санитарно-эпидемиологического благополучия населения, охраны окружающей среды и сохранения объектов культурного наследия;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предусмотренных Градостроительным </w:t>
      </w:r>
      <w:hyperlink r:id="rId30" w:history="1">
        <w:r>
          <w:rPr>
            <w:rFonts w:ascii="Calibri" w:hAnsi="Calibri" w:cs="Calibri"/>
            <w:color w:val="0000FF"/>
          </w:rPr>
          <w:t>кодексом</w:t>
        </w:r>
      </w:hyperlink>
      <w:r>
        <w:rPr>
          <w:rFonts w:ascii="Calibri" w:hAnsi="Calibri" w:cs="Calibri"/>
        </w:rPr>
        <w:t xml:space="preserve"> Российской Федерации правовых условий для планировки территорий города Мурманска;</w:t>
      </w:r>
    </w:p>
    <w:p w:rsidR="007953B6" w:rsidRDefault="007953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в сфере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 объектов капитального строительства;</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всеми субъектами градостроительных отношений в ходе осуществления землепользования и застройки запретов и ограничений, установленных законодательством Российской Федерации в отношении территорий общего пользования, включая автомобильные дороги и улично-дорожную сеть.</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Настоящие Правила применяются наряду </w:t>
      </w:r>
      <w:proofErr w:type="gramStart"/>
      <w:r>
        <w:rPr>
          <w:rFonts w:ascii="Calibri" w:hAnsi="Calibri" w:cs="Calibri"/>
        </w:rPr>
        <w:t>с</w:t>
      </w:r>
      <w:proofErr w:type="gramEnd"/>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техническими регламентами (до их вступления в установленном порядке в силу - нормативными техническими документами в части, не противоречащей Федеральному </w:t>
      </w:r>
      <w:hyperlink r:id="rId31" w:history="1">
        <w:r>
          <w:rPr>
            <w:rFonts w:ascii="Calibri" w:hAnsi="Calibri" w:cs="Calibri"/>
            <w:color w:val="0000FF"/>
          </w:rPr>
          <w:t>закону</w:t>
        </w:r>
      </w:hyperlink>
      <w:r>
        <w:rPr>
          <w:rFonts w:ascii="Calibri" w:hAnsi="Calibri" w:cs="Calibri"/>
        </w:rPr>
        <w:t xml:space="preserve"> "О техническом регулировании" и Градостроительному </w:t>
      </w:r>
      <w:hyperlink r:id="rId32" w:history="1">
        <w:r>
          <w:rPr>
            <w:rFonts w:ascii="Calibri" w:hAnsi="Calibri" w:cs="Calibri"/>
            <w:color w:val="0000FF"/>
          </w:rPr>
          <w:t>кодексу</w:t>
        </w:r>
      </w:hyperlink>
      <w:r>
        <w:rPr>
          <w:rFonts w:ascii="Calibri" w:hAnsi="Calibri" w:cs="Calibri"/>
        </w:rPr>
        <w:t xml:space="preserve"> Российской Федерации), принятыми в соответствии с законодательством Российской Федерации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региональными нормами градостроительного проектирования Мурманской области;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законодательством Мурманской области, нормативными правовыми актами органов местного самоуправления города Мурманска по вопросам регулирования землепользования и </w:t>
      </w:r>
      <w:r>
        <w:rPr>
          <w:rFonts w:ascii="Calibri" w:hAnsi="Calibri" w:cs="Calibri"/>
        </w:rPr>
        <w:lastRenderedPageBreak/>
        <w:t>застройки.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7" w:name="Par102"/>
      <w:bookmarkEnd w:id="7"/>
      <w:r>
        <w:rPr>
          <w:rFonts w:ascii="Calibri" w:hAnsi="Calibri" w:cs="Calibri"/>
        </w:rPr>
        <w:t>Статья 2. Органы местного самоуправления, участвующие в регулировании землепользования и застройки территории города Мурманска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законодательством Российской Федерации, Мурманской области, а также нормативными правовыми актами органов местного самоуправления города Мурманска, </w:t>
      </w:r>
      <w:hyperlink r:id="rId33" w:history="1">
        <w:r>
          <w:rPr>
            <w:rFonts w:ascii="Calibri" w:hAnsi="Calibri" w:cs="Calibri"/>
            <w:color w:val="0000FF"/>
          </w:rPr>
          <w:t>Уставом</w:t>
        </w:r>
      </w:hyperlink>
      <w:r>
        <w:rPr>
          <w:rFonts w:ascii="Calibri" w:hAnsi="Calibri" w:cs="Calibri"/>
        </w:rPr>
        <w:t xml:space="preserve"> муниципального образования город Мурманск к органам местного самоуправления, участвующим в регулировании землепользования и застройки территории города Мурманска (далее - органы местного самоуправления), относятся: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город Мурманск - Совет депутатов города Мурманска;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 город Мурманск;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исполнительно-распорядительный орган муниципального образования город Мурманск - администрация города Мурманска.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Администрация города Мурманска осуществляет свои полномочия в области землепользования и застройки </w:t>
      </w:r>
      <w:proofErr w:type="gramStart"/>
      <w:r>
        <w:rPr>
          <w:rFonts w:ascii="Calibri" w:hAnsi="Calibri" w:cs="Calibri"/>
        </w:rPr>
        <w:t>через</w:t>
      </w:r>
      <w:proofErr w:type="gramEnd"/>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структурное подразделение администрации города Мурманска, уполномоченное в сфере управления и распоряжения земельными участками на территории муниципального образования город Мурманск и в сфере управления и распоряжения муниципальной собственностью города Мурманска;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структурное подразделение администрации города Мурманска, уполномоченное в сфере градостроительства и территориального развития;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структурное подразделение администрации города Мурманска, уполномоченное в сфере жилищной политики.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Регулирование органами местного самоуправления землепользования и застройки территории города Мурманска осуществляется в порядке, установленном законами Российской Федерации, законами Мурманской области, настоящими Правилами и иными нормативными правовыми актами органов местного самоуправления города Мурманска.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8" w:name="Par114"/>
      <w:bookmarkEnd w:id="8"/>
      <w:r>
        <w:rPr>
          <w:rFonts w:ascii="Calibri" w:hAnsi="Calibri" w:cs="Calibri"/>
        </w:rPr>
        <w:t>Статья 3. Полномочия органов местного самоуправления в области регулирования землепользования и застройки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Совета депутатов города Мурманска в области землепользования и застройки относятся: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утверждение генерального </w:t>
      </w:r>
      <w:hyperlink r:id="rId34" w:history="1">
        <w:r>
          <w:rPr>
            <w:rFonts w:ascii="Calibri" w:hAnsi="Calibri" w:cs="Calibri"/>
            <w:color w:val="0000FF"/>
          </w:rPr>
          <w:t>плана</w:t>
        </w:r>
      </w:hyperlink>
      <w:r>
        <w:rPr>
          <w:rFonts w:ascii="Calibri" w:hAnsi="Calibri" w:cs="Calibri"/>
        </w:rPr>
        <w:t xml:space="preserve"> муниципального образования город Мурманск и внесения в него изменений;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w:t>
      </w:r>
      <w:hyperlink r:id="rId35" w:history="1">
        <w:r>
          <w:rPr>
            <w:rFonts w:ascii="Calibri" w:hAnsi="Calibri" w:cs="Calibri"/>
            <w:color w:val="0000FF"/>
          </w:rPr>
          <w:t>Решение</w:t>
        </w:r>
      </w:hyperlink>
      <w:r>
        <w:rPr>
          <w:rFonts w:ascii="Calibri" w:hAnsi="Calibri" w:cs="Calibri"/>
        </w:rPr>
        <w:t xml:space="preserve"> Совета депутатов города Мурманска от 27.12.2012 N 57-767;</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порядка управления и распоряжения земельными участками, находящимися в муниципальной собственности;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правил землепользования и застройки муниципального образования город Мурманск и внесение в них изменений;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 - </w:t>
      </w:r>
      <w:hyperlink r:id="rId36" w:history="1">
        <w:r>
          <w:rPr>
            <w:rFonts w:ascii="Calibri" w:hAnsi="Calibri" w:cs="Calibri"/>
            <w:color w:val="0000FF"/>
          </w:rPr>
          <w:t>Решение</w:t>
        </w:r>
      </w:hyperlink>
      <w:r>
        <w:rPr>
          <w:rFonts w:ascii="Calibri" w:hAnsi="Calibri" w:cs="Calibri"/>
        </w:rPr>
        <w:t xml:space="preserve"> Совета депутатов города Мурманска от 27.12.2012 N 57-767;</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37" w:history="1">
        <w:r>
          <w:rPr>
            <w:rFonts w:ascii="Calibri" w:hAnsi="Calibri" w:cs="Calibri"/>
            <w:color w:val="0000FF"/>
          </w:rPr>
          <w:t>правил</w:t>
        </w:r>
      </w:hyperlink>
      <w:r>
        <w:rPr>
          <w:rFonts w:ascii="Calibri" w:hAnsi="Calibri" w:cs="Calibri"/>
        </w:rPr>
        <w:t xml:space="preserve"> благоустройства территории города, </w:t>
      </w:r>
      <w:proofErr w:type="gramStart"/>
      <w:r>
        <w:rPr>
          <w:rFonts w:ascii="Calibri" w:hAnsi="Calibri" w:cs="Calibri"/>
        </w:rPr>
        <w:t>устанавливающих</w:t>
      </w:r>
      <w:proofErr w:type="gramEnd"/>
      <w:r>
        <w:rPr>
          <w:rFonts w:ascii="Calibri" w:hAnsi="Calibri" w:cs="Calibri"/>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6 в ред. </w:t>
      </w:r>
      <w:hyperlink r:id="rId38" w:history="1">
        <w:r>
          <w:rPr>
            <w:rFonts w:ascii="Calibri" w:hAnsi="Calibri" w:cs="Calibri"/>
            <w:color w:val="0000FF"/>
          </w:rPr>
          <w:t>решения</w:t>
        </w:r>
      </w:hyperlink>
      <w:r>
        <w:rPr>
          <w:rFonts w:ascii="Calibri" w:hAnsi="Calibri" w:cs="Calibri"/>
        </w:rPr>
        <w:t xml:space="preserve"> Совета депутатов города Мурманска от 27.12.2012 N 57-767)</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планов и программ развития города и утверждение отчетов об их исполнении;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иные полномочия, определяемые законодательством Российской Федерации, Мурманской области, </w:t>
      </w:r>
      <w:hyperlink r:id="rId39" w:history="1">
        <w:r>
          <w:rPr>
            <w:rFonts w:ascii="Calibri" w:hAnsi="Calibri" w:cs="Calibri"/>
            <w:color w:val="0000FF"/>
          </w:rPr>
          <w:t>Уставом</w:t>
        </w:r>
      </w:hyperlink>
      <w:r>
        <w:rPr>
          <w:rFonts w:ascii="Calibri" w:hAnsi="Calibri" w:cs="Calibri"/>
        </w:rPr>
        <w:t xml:space="preserve"> муниципального образования город Мурманск и иными нормативными правовыми актами.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Глава муниципального образования город Мурманск осуществляет полномочия в области регулирования землепользования и застройки, отнесенные к его ведению федеральным и </w:t>
      </w:r>
      <w:r>
        <w:rPr>
          <w:rFonts w:ascii="Calibri" w:hAnsi="Calibri" w:cs="Calibri"/>
        </w:rPr>
        <w:lastRenderedPageBreak/>
        <w:t xml:space="preserve">областным законодательством, </w:t>
      </w:r>
      <w:hyperlink r:id="rId40" w:history="1">
        <w:r>
          <w:rPr>
            <w:rFonts w:ascii="Calibri" w:hAnsi="Calibri" w:cs="Calibri"/>
            <w:color w:val="0000FF"/>
          </w:rPr>
          <w:t>Уставом</w:t>
        </w:r>
      </w:hyperlink>
      <w:r>
        <w:rPr>
          <w:rFonts w:ascii="Calibri" w:hAnsi="Calibri" w:cs="Calibri"/>
        </w:rPr>
        <w:t xml:space="preserve"> муниципального образования город Мурманск и решениями Совета депутатов города Мурманска.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администрации города Мурманска в области землепользования и застройки относится: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принятие решений о разработке генерального плана муниципального образования город Мурманск и внесении в него изменений;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и принятие решений о разработке правил землепользования и застройки муниципального образования город Мурманск и внесении в них изменений;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и принятие решений о разработке проектов планировки территорий;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утверждение подготовленной на основании документов территориального планирования муниципального образования город Мурманск документации по планировке территории, за исключением случаев, предусмотренных Градостроительным </w:t>
      </w:r>
      <w:hyperlink r:id="rId41" w:history="1">
        <w:r>
          <w:rPr>
            <w:rFonts w:ascii="Calibri" w:hAnsi="Calibri" w:cs="Calibri"/>
            <w:color w:val="0000FF"/>
          </w:rPr>
          <w:t>кодексом</w:t>
        </w:r>
      </w:hyperlink>
      <w:r>
        <w:rPr>
          <w:rFonts w:ascii="Calibri" w:hAnsi="Calibri" w:cs="Calibri"/>
        </w:rPr>
        <w:t xml:space="preserve"> РФ;</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3.1 </w:t>
      </w:r>
      <w:proofErr w:type="gramStart"/>
      <w:r>
        <w:rPr>
          <w:rFonts w:ascii="Calibri" w:hAnsi="Calibri" w:cs="Calibri"/>
        </w:rPr>
        <w:t>введен</w:t>
      </w:r>
      <w:proofErr w:type="gramEnd"/>
      <w:r>
        <w:rPr>
          <w:rFonts w:ascii="Calibri" w:hAnsi="Calibri" w:cs="Calibri"/>
        </w:rPr>
        <w:t xml:space="preserve"> </w:t>
      </w:r>
      <w:hyperlink r:id="rId42" w:history="1">
        <w:r>
          <w:rPr>
            <w:rFonts w:ascii="Calibri" w:hAnsi="Calibri" w:cs="Calibri"/>
            <w:color w:val="0000FF"/>
          </w:rPr>
          <w:t>решением</w:t>
        </w:r>
      </w:hyperlink>
      <w:r>
        <w:rPr>
          <w:rFonts w:ascii="Calibri" w:hAnsi="Calibri" w:cs="Calibri"/>
        </w:rPr>
        <w:t xml:space="preserve"> Совета депутатов города Мурманска от 27.12.2012 N 57-767)</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утверждение местных нормативов градостроительного проектирования;</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3.2 </w:t>
      </w:r>
      <w:proofErr w:type="gramStart"/>
      <w:r>
        <w:rPr>
          <w:rFonts w:ascii="Calibri" w:hAnsi="Calibri" w:cs="Calibri"/>
        </w:rPr>
        <w:t>введен</w:t>
      </w:r>
      <w:proofErr w:type="gramEnd"/>
      <w:r>
        <w:rPr>
          <w:rFonts w:ascii="Calibri" w:hAnsi="Calibri" w:cs="Calibri"/>
        </w:rPr>
        <w:t xml:space="preserve"> </w:t>
      </w:r>
      <w:hyperlink r:id="rId43" w:history="1">
        <w:r>
          <w:rPr>
            <w:rFonts w:ascii="Calibri" w:hAnsi="Calibri" w:cs="Calibri"/>
            <w:color w:val="0000FF"/>
          </w:rPr>
          <w:t>решением</w:t>
        </w:r>
      </w:hyperlink>
      <w:r>
        <w:rPr>
          <w:rFonts w:ascii="Calibri" w:hAnsi="Calibri" w:cs="Calibri"/>
        </w:rPr>
        <w:t xml:space="preserve"> Совета депутатов города Мурманска от 27.12.2012 N 57-767)</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разрешений на условно разрешенный вид использования земельного участка, объекта капитального строительства;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и выдача градостроительных планов земельных участков;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выдача разрешений на строительство и разрешений на ввод объектов в эксплуатацию объектов капитального строительства, расположенных на территории муниципального образования город Мурманск;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перевод жилого помещения в </w:t>
      </w:r>
      <w:proofErr w:type="gramStart"/>
      <w:r>
        <w:rPr>
          <w:rFonts w:ascii="Calibri" w:hAnsi="Calibri" w:cs="Calibri"/>
        </w:rPr>
        <w:t>нежилое</w:t>
      </w:r>
      <w:proofErr w:type="gramEnd"/>
      <w:r>
        <w:rPr>
          <w:rFonts w:ascii="Calibri" w:hAnsi="Calibri" w:cs="Calibri"/>
        </w:rPr>
        <w:t xml:space="preserve"> и нежилого в жилое;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решений о развитии застроенных территорий;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решений о резервировании земель;</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изъятие, в том числе путем выкупа, земельных участков для муниципальных ну</w:t>
      </w:r>
      <w:proofErr w:type="gramStart"/>
      <w:r>
        <w:rPr>
          <w:rFonts w:ascii="Calibri" w:hAnsi="Calibri" w:cs="Calibri"/>
        </w:rPr>
        <w:t>жд в сл</w:t>
      </w:r>
      <w:proofErr w:type="gramEnd"/>
      <w:r>
        <w:rPr>
          <w:rFonts w:ascii="Calibri" w:hAnsi="Calibri" w:cs="Calibri"/>
        </w:rPr>
        <w:t>учаях, определенных законодательством Российской Федерации, с учетом настоящих Правил;</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утверждение и реализация долгосрочных целевых программ и ведомственных целевых программ использования и охраны земель, а также иные полномочия по решению вопросов местного значения в области использования и охраны земель;</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управление и распоряжение земельными участками, находящимися в муниципальной собственности;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публичных сервитутов в случае необходимости обеспечения интересов местного самоуправления или населения города Мурманска;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ведение и предоставление сведений информационной системы обеспечения градостроительной деятельности (ИСОГД) - систематизированного свода документированных сведений о развитии территорий, их застройке, земельных участках, объектах капитального строительства и иных необходимых для осуществления градостроительной деятельности сведений;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иные полномочия, определяемые законодательством Российской Федерации, Мурманской области, </w:t>
      </w:r>
      <w:hyperlink r:id="rId44" w:history="1">
        <w:r>
          <w:rPr>
            <w:rFonts w:ascii="Calibri" w:hAnsi="Calibri" w:cs="Calibri"/>
            <w:color w:val="0000FF"/>
          </w:rPr>
          <w:t>Уставом</w:t>
        </w:r>
      </w:hyperlink>
      <w:r>
        <w:rPr>
          <w:rFonts w:ascii="Calibri" w:hAnsi="Calibri" w:cs="Calibri"/>
        </w:rPr>
        <w:t xml:space="preserve"> муниципального образования город Мурманск и иными нормативными правовыми актами органов местного самоуправления города Мурманска.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1"/>
        <w:rPr>
          <w:rFonts w:ascii="Calibri" w:hAnsi="Calibri" w:cs="Calibri"/>
        </w:rPr>
      </w:pPr>
      <w:bookmarkStart w:id="9" w:name="Par149"/>
      <w:bookmarkEnd w:id="9"/>
      <w:r>
        <w:rPr>
          <w:rFonts w:ascii="Calibri" w:hAnsi="Calibri" w:cs="Calibri"/>
        </w:rPr>
        <w:t>Глава 2. Подготовка документации по планировке территории</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 город Мурманск.</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застроенных территорий. Градостроительные планы</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земельных участков</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10" w:name="Par154"/>
      <w:bookmarkEnd w:id="10"/>
      <w:r>
        <w:rPr>
          <w:rFonts w:ascii="Calibri" w:hAnsi="Calibri" w:cs="Calibri"/>
        </w:rPr>
        <w:t>Статья 4. Общие положения о подготовке документации по планировке территории в городе Мурманске</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Проекты планировки территории - документация по планировке территорий, разрабатываемая с целью выделения элементов планировочной структуры, установления </w:t>
      </w:r>
      <w:r>
        <w:rPr>
          <w:rFonts w:ascii="Calibri" w:hAnsi="Calibri" w:cs="Calibri"/>
        </w:rPr>
        <w:lastRenderedPageBreak/>
        <w:t>параметров планируемого развития элементов планировочной структуры, зон планируемого размещения объектов федерального, регионального и местного 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Подготовка документации по планировке территории осуществляется структурным подразделением администрации города Мурманска, уполномоченным в сфере градостроительства и территориального развития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w:anchor="Par158" w:history="1">
        <w:r>
          <w:rPr>
            <w:rFonts w:ascii="Calibri" w:hAnsi="Calibri" w:cs="Calibri"/>
            <w:color w:val="0000FF"/>
          </w:rPr>
          <w:t>части 3</w:t>
        </w:r>
      </w:hyperlink>
      <w:r>
        <w:rPr>
          <w:rFonts w:ascii="Calibri" w:hAnsi="Calibri" w:cs="Calibri"/>
        </w:rPr>
        <w:t xml:space="preserve"> настоящей статьи.</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bookmarkStart w:id="11" w:name="Par158"/>
      <w:bookmarkEnd w:id="11"/>
      <w:r>
        <w:rPr>
          <w:rFonts w:ascii="Calibri" w:hAnsi="Calibri" w:cs="Calibri"/>
        </w:rPr>
        <w:t>3.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такого земельного участка или территории осуществляется лицами, с которыми заключены соответствующие договоры.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Подготовка документации по планировке территории осуществляется на основании генерального </w:t>
      </w:r>
      <w:hyperlink r:id="rId45" w:history="1">
        <w:r>
          <w:rPr>
            <w:rFonts w:ascii="Calibri" w:hAnsi="Calibri" w:cs="Calibri"/>
            <w:color w:val="0000FF"/>
          </w:rPr>
          <w:t>плана</w:t>
        </w:r>
      </w:hyperlink>
      <w:r>
        <w:rPr>
          <w:rFonts w:ascii="Calibri" w:hAnsi="Calibri" w:cs="Calibri"/>
        </w:rPr>
        <w:t xml:space="preserve"> муниципального образования город Мурманск, настоящих Правил в соответствии с требованиями технических регламентов, региональных норм градостроительного проектирования с учетом границ территорий объектов культурного наследия, границ зон с особыми условиями использования территории.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Состав, порядок подготовки, согласования и утверждения документации по планировке территории определяются Градостроительным </w:t>
      </w:r>
      <w:hyperlink r:id="rId46" w:history="1">
        <w:r>
          <w:rPr>
            <w:rFonts w:ascii="Calibri" w:hAnsi="Calibri" w:cs="Calibri"/>
            <w:color w:val="0000FF"/>
          </w:rPr>
          <w:t>кодексом</w:t>
        </w:r>
      </w:hyperlink>
      <w:r>
        <w:rPr>
          <w:rFonts w:ascii="Calibri" w:hAnsi="Calibri" w:cs="Calibri"/>
        </w:rPr>
        <w:t xml:space="preserve"> Российской Федерации, законодательством Мурманской области, настоящими Правилами, иными нормативными правовыми актами органов местного самоуправления города Мурманска.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планировки территории является основой для разработки проектов межевания территорий и градостроительных планов земельных участков.</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12" w:name="Par163"/>
      <w:bookmarkEnd w:id="12"/>
      <w:r>
        <w:rPr>
          <w:rFonts w:ascii="Calibri" w:hAnsi="Calibri" w:cs="Calibri"/>
        </w:rPr>
        <w:t>Статья 5. Порядок подготовки и утверждения документации по проектам планировки территории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Администрация города Мурманска обеспечивает подготовку и утверждение документации по планировке территории на основании генерального </w:t>
      </w:r>
      <w:hyperlink r:id="rId47" w:history="1">
        <w:r>
          <w:rPr>
            <w:rFonts w:ascii="Calibri" w:hAnsi="Calibri" w:cs="Calibri"/>
            <w:color w:val="0000FF"/>
          </w:rPr>
          <w:t>плана</w:t>
        </w:r>
      </w:hyperlink>
      <w:r>
        <w:rPr>
          <w:rFonts w:ascii="Calibri" w:hAnsi="Calibri" w:cs="Calibri"/>
        </w:rPr>
        <w:t xml:space="preserve"> муниципального образования город Мурманск, настоящих Правил.</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документации по планировке территории осуществляется уполномоченными органами исполнительной власти самостоятельно либо на основании государственного или муниципального контракта.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подготовке документации по планировке территории принимает администрация города Мурманска в пределах компетенции, установленной действующим законодательством. Результатом принятия решения о подготовке проекта планировки территории является издание постановления администрации города Мурманска, подлежащее опубликованию в порядке, установленном для официального опубликования муниципальных правовых актов.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Проекты планировки территории до их утверждения подлежат обязательному рассмотрению на публичных слушаниях.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организации и проведения публичных слушаний по проекту планировки территории определяется </w:t>
      </w:r>
      <w:hyperlink r:id="rId48" w:history="1">
        <w:r>
          <w:rPr>
            <w:rFonts w:ascii="Calibri" w:hAnsi="Calibri" w:cs="Calibri"/>
            <w:color w:val="0000FF"/>
          </w:rPr>
          <w:t>Уставом</w:t>
        </w:r>
      </w:hyperlink>
      <w:r>
        <w:rPr>
          <w:rFonts w:ascii="Calibri" w:hAnsi="Calibri" w:cs="Calibri"/>
        </w:rPr>
        <w:t xml:space="preserve"> муниципального образования город Мурманск и нормативным правовым актом Совета депутатов города Мурманска о порядке организации и проведения публичных слушаний по вопросам местного значения на территории города Мурманска, с учетом положений Градостроительного </w:t>
      </w:r>
      <w:hyperlink r:id="rId49" w:history="1">
        <w:r>
          <w:rPr>
            <w:rFonts w:ascii="Calibri" w:hAnsi="Calibri" w:cs="Calibri"/>
            <w:color w:val="0000FF"/>
          </w:rPr>
          <w:t>кодекса</w:t>
        </w:r>
      </w:hyperlink>
      <w:r>
        <w:rPr>
          <w:rFonts w:ascii="Calibri" w:hAnsi="Calibri" w:cs="Calibri"/>
        </w:rPr>
        <w:t xml:space="preserve"> Российской Федерации.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проводятся с участием </w:t>
      </w:r>
      <w:r>
        <w:rPr>
          <w:rFonts w:ascii="Calibri" w:hAnsi="Calibri" w:cs="Calibri"/>
        </w:rPr>
        <w:lastRenderedPageBreak/>
        <w:t>граждан, проживающих на территории, применительно к которой осуществляется подготовка проекта ее планировки,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w:t>
      </w:r>
      <w:proofErr w:type="gramEnd"/>
      <w:r>
        <w:rPr>
          <w:rFonts w:ascii="Calibri" w:hAnsi="Calibri" w:cs="Calibri"/>
        </w:rPr>
        <w:t xml:space="preserve"> связи с реализацией таких проектов.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публичных слушаний по проектам планировки территории всем заинтересованным лицам должны быть обеспечены равные возможности для выражения своего мнения.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Участники публичных слушаний по проекту планировки территории вправе представить свои предложения и замечания, касающиеся проекта планировки территории, для включения их в протокол публичных слушаний.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о результатах публичных слушаний по проекту планировки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города Мурманска в сети Интернет.</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Внесение изменений в документацию по проектам планировки территории по результатам публичных слушаний выполняется структурным подразделением администрации города Мурманска, уполномоченным в сфере градостроительства и территориального развития, в соответствии с положениями Градостроительного </w:t>
      </w:r>
      <w:hyperlink r:id="rId50" w:history="1">
        <w:r>
          <w:rPr>
            <w:rFonts w:ascii="Calibri" w:hAnsi="Calibri" w:cs="Calibri"/>
            <w:color w:val="0000FF"/>
          </w:rPr>
          <w:t>кодекса</w:t>
        </w:r>
      </w:hyperlink>
      <w:r>
        <w:rPr>
          <w:rFonts w:ascii="Calibri" w:hAnsi="Calibri" w:cs="Calibri"/>
        </w:rPr>
        <w:t>, с учетом заключений о результатах публичных слушаний.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Документация по планировке территории утверждается в соответствии с положениями Градостроительного </w:t>
      </w:r>
      <w:hyperlink r:id="rId51" w:history="1">
        <w:r>
          <w:rPr>
            <w:rFonts w:ascii="Calibri" w:hAnsi="Calibri" w:cs="Calibri"/>
            <w:color w:val="0000FF"/>
          </w:rPr>
          <w:t>кодекса</w:t>
        </w:r>
      </w:hyperlink>
      <w:r>
        <w:rPr>
          <w:rFonts w:ascii="Calibri" w:hAnsi="Calibri" w:cs="Calibri"/>
        </w:rPr>
        <w:t xml:space="preserve"> Российской Федерации.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администрации города Мурманска в сети Интернет.</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Утвержденная документация по планировке территории является основанием для внесения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13" w:name="Par179"/>
      <w:bookmarkEnd w:id="13"/>
      <w:r>
        <w:rPr>
          <w:rFonts w:ascii="Calibri" w:hAnsi="Calibri" w:cs="Calibri"/>
        </w:rPr>
        <w:t>Статья 6. Градостроительные планы земельных участков</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Назначение и содержание градостроительных планов земельных участков определяется Градостроительным </w:t>
      </w:r>
      <w:hyperlink r:id="rId52" w:history="1">
        <w:r>
          <w:rPr>
            <w:rFonts w:ascii="Calibri" w:hAnsi="Calibri" w:cs="Calibri"/>
            <w:color w:val="0000FF"/>
          </w:rPr>
          <w:t>кодексом</w:t>
        </w:r>
      </w:hyperlink>
      <w:r>
        <w:rPr>
          <w:rFonts w:ascii="Calibri" w:hAnsi="Calibri" w:cs="Calibri"/>
        </w:rPr>
        <w:t xml:space="preserve"> Российской Федерации. Градостроительный план земельного участка выполняется по </w:t>
      </w:r>
      <w:hyperlink r:id="rId53" w:history="1">
        <w:r>
          <w:rPr>
            <w:rFonts w:ascii="Calibri" w:hAnsi="Calibri" w:cs="Calibri"/>
            <w:color w:val="0000FF"/>
          </w:rPr>
          <w:t>форме</w:t>
        </w:r>
      </w:hyperlink>
      <w:r>
        <w:rPr>
          <w:rFonts w:ascii="Calibri" w:hAnsi="Calibri" w:cs="Calibri"/>
        </w:rPr>
        <w:t xml:space="preserve">, утвержденной постановлением Правительства Российской Федерации, в соответствии с </w:t>
      </w:r>
      <w:hyperlink r:id="rId54" w:history="1">
        <w:r>
          <w:rPr>
            <w:rFonts w:ascii="Calibri" w:hAnsi="Calibri" w:cs="Calibri"/>
            <w:color w:val="0000FF"/>
          </w:rPr>
          <w:t>Инструкцией</w:t>
        </w:r>
      </w:hyperlink>
      <w:r>
        <w:rPr>
          <w:rFonts w:ascii="Calibri" w:hAnsi="Calibri" w:cs="Calibri"/>
        </w:rPr>
        <w:t xml:space="preserve"> о порядке заполнения формы градостроительного плана земельного участка.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градостроительного плана земельного участка правообладатель земельного участка обращается в структурное подразделение администрации города Мурманска, уполномоченное в сфере градостроительства и территориального развития, с заявлением о подготовке градостроительного плана земельного участка.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подачи заявления, перечень документов, прилагаемых к заявлению, сроки предоставления услуги, основания для отказа определяются административным регламентом, утвержденным постановлением администрации города Мурманска.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Градостроительные планы земельных участков утверждаются постановлением администрации города Мурманска.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Утвержденный градостроительный план земельного участка является обязательным основанием для подготовки проектной документации, получения разрешения на строительство и разрешения на ввод объектов в эксплуатацию.</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14" w:name="Par189"/>
      <w:bookmarkEnd w:id="14"/>
      <w:r>
        <w:rPr>
          <w:rFonts w:ascii="Calibri" w:hAnsi="Calibri" w:cs="Calibri"/>
        </w:rPr>
        <w:t>Статья 7. Развитие застроенных территорий</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Решение о развитии застроенной территории принимается администрацией города Мурманска по инициативе: органов государственной власти Мурманской области, Совета депутатов города Мурманска, Главы муниципального образования город Мурманск, администрации города Мурманска, физических и юридических лиц при наличии градостроительного регламента, а также 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End"/>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1"/>
        <w:rPr>
          <w:rFonts w:ascii="Calibri" w:hAnsi="Calibri" w:cs="Calibri"/>
        </w:rPr>
      </w:pPr>
      <w:bookmarkStart w:id="15" w:name="Par194"/>
      <w:bookmarkEnd w:id="15"/>
      <w:r>
        <w:rPr>
          <w:rFonts w:ascii="Calibri" w:hAnsi="Calibri" w:cs="Calibri"/>
        </w:rPr>
        <w:t>Глава 3. Строительство, реконструкция, капитальный ремонт</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и иная градостроительная деятельность на территории города</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Мурманска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16" w:name="Par198"/>
      <w:bookmarkEnd w:id="16"/>
      <w:r>
        <w:rPr>
          <w:rFonts w:ascii="Calibri" w:hAnsi="Calibri" w:cs="Calibri"/>
        </w:rPr>
        <w:t>Статья 8. Осуществление строительства, реконструкции, капитального ремонта объектов капитального строительства на территории города Мурманска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реконструкция, капитальный ремонт объектов капитального строительства на территории города Мурманска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w:t>
      </w:r>
      <w:hyperlink r:id="rId55" w:history="1">
        <w:r>
          <w:rPr>
            <w:rFonts w:ascii="Calibri" w:hAnsi="Calibri" w:cs="Calibri"/>
            <w:color w:val="0000FF"/>
          </w:rPr>
          <w:t>кодексом</w:t>
        </w:r>
      </w:hyperlink>
      <w:r>
        <w:rPr>
          <w:rFonts w:ascii="Calibri" w:hAnsi="Calibri" w:cs="Calibri"/>
        </w:rPr>
        <w:t xml:space="preserve"> Российской Федерации, законодательством Мурманской области, нормативными правовыми актами органов местного самоуправления города Мурманска, настоящими Правилами.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Строительство, реконструкция, капитальный ремонт объектов капитального строительства на территории города Мурманска осуществляется на основании проектной документации, разработанной применительно к объектам капитального строительства и (или) их частям, реконструируемым в границах принадлежащего застройщику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требованиями Градостроительного </w:t>
      </w:r>
      <w:hyperlink r:id="rId56" w:history="1">
        <w:r>
          <w:rPr>
            <w:rFonts w:ascii="Calibri" w:hAnsi="Calibri" w:cs="Calibri"/>
            <w:color w:val="0000FF"/>
          </w:rPr>
          <w:t>кодекса</w:t>
        </w:r>
      </w:hyperlink>
      <w:r>
        <w:rPr>
          <w:rFonts w:ascii="Calibri" w:hAnsi="Calibri" w:cs="Calibri"/>
        </w:rPr>
        <w:t xml:space="preserve"> Российской Федерации, технических регламентов, настоящих Правил.</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Структурное подразделение администрации города Мурманска, уполномоченное в сфере градостроительства и территориального развития, в целях проведения единой градостроительной политики определяет необходимость рассмотрения и получения рекомендаций по архитектурным и градостроительным решениям, представленным в проектной документации, на Градостроительном совете - постоянно действующем совещательном органе при администрации города Мурманска, осуществляющем свою деятельность в соответствии с </w:t>
      </w:r>
      <w:hyperlink r:id="rId57" w:history="1">
        <w:r>
          <w:rPr>
            <w:rFonts w:ascii="Calibri" w:hAnsi="Calibri" w:cs="Calibri"/>
            <w:color w:val="0000FF"/>
          </w:rPr>
          <w:t>положением</w:t>
        </w:r>
      </w:hyperlink>
      <w:r>
        <w:rPr>
          <w:rFonts w:ascii="Calibri" w:hAnsi="Calibri" w:cs="Calibri"/>
        </w:rPr>
        <w:t>, утвержденным постановлением администрации города Мурманска.</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Реконструкция и капитальный ремонт объектов культурного наследия, а также строительство в зонах охраны таких объектов допускается только при наличии согласования органа государственной власти, уполномоченного в области культуры и искусства Мурманской области.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Выдачу разрешения на строительство и ввод в эксплуатацию объекта капитального строительства производит структурное подразделение администрации города Мурманска, уполномоченное в сфере градостроительства и территориального развития.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подачи заявления, перечень документов, прилагаемых к заявлению, сроки предоставления услуг, основания для отказа определяются административным регламентом, утверждаемым постановлением администрации города Мурманска.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Объекты, не требующие получения разрешения на строительство, принимаются в эксплуатацию в соответствии с </w:t>
      </w:r>
      <w:hyperlink r:id="rId58" w:history="1">
        <w:r>
          <w:rPr>
            <w:rFonts w:ascii="Calibri" w:hAnsi="Calibri" w:cs="Calibri"/>
            <w:color w:val="0000FF"/>
          </w:rPr>
          <w:t>порядком</w:t>
        </w:r>
      </w:hyperlink>
      <w:r>
        <w:rPr>
          <w:rFonts w:ascii="Calibri" w:hAnsi="Calibri" w:cs="Calibri"/>
        </w:rPr>
        <w:t>, установленном нормативным правовым актом администрации города Мурманска.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При необходимости прекращения работ по строительству, реконструкции объекта капитального строительства или их приостановления более чем на шесть месяцев застройщик или заказчик должен обеспечить консервацию объекта капитального строительства и поставить в известность структурное подразделение администрации города Мурманска, уполномоченное в сфере градостроительства и территориального развития.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предоставляется только для отдельного земельного участка при соблюдении требований технических регламентов.</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17" w:name="Par210"/>
      <w:bookmarkEnd w:id="17"/>
      <w:r>
        <w:rPr>
          <w:rFonts w:ascii="Calibri" w:hAnsi="Calibri" w:cs="Calibri"/>
        </w:rPr>
        <w:t>Статья 9. Разрешение на производство земляных работ</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производство земляных работ выдается структурным подразделением администрации города Мурманска, уполномоченным в сфере градостроительства и территориального развития, в соответствии с требованиями технических регламентов, в порядке, установленном нормативным правовым актом администрации города Мурманска.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18" w:name="Par214"/>
      <w:bookmarkEnd w:id="18"/>
      <w:r>
        <w:rPr>
          <w:rFonts w:ascii="Calibri" w:hAnsi="Calibri" w:cs="Calibri"/>
        </w:rPr>
        <w:t>Статья 10. Требования к благоустройству территории рекреационного назначения на озере Семеновском</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благоустройства зоны отдыха в районе озера Семеновское - максимальное сохранение природных комплексов за счет благоустройства территории, исходя из ее планировочной организации, и установление жестких режимов использования территории.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разработке проекта планировки территории рекреационного назначения на озере Семеновском предусматривается: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мемориальная зона (Мемориал "Защитникам Советского Заполярья в годы Великой Отечественной войны");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спортивно-развлекательная зона в границах участков существующих объектов (Мурманский областной центр развития творчества детей и юношества, Мурманский океанариум, Мурманское общество моржей, зона активного отдыха в составе городского парка культуры);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зона тихого отдыха и прогулок на остальной территории, которая характеризуется естественным характером пейзажа, сохранением существующих зеленых насаждений, формированием освещенной сети велодорожек и тропинок, оснащенных малыми архитектурными формами - скамейки, урны, парковая скульптура. Тропиночная и велосеть формируются на базе подеревной </w:t>
      </w:r>
      <w:proofErr w:type="gramStart"/>
      <w:r>
        <w:rPr>
          <w:rFonts w:ascii="Calibri" w:hAnsi="Calibri" w:cs="Calibri"/>
        </w:rPr>
        <w:t>съемки</w:t>
      </w:r>
      <w:proofErr w:type="gramEnd"/>
      <w:r>
        <w:rPr>
          <w:rFonts w:ascii="Calibri" w:hAnsi="Calibri" w:cs="Calibri"/>
        </w:rPr>
        <w:t xml:space="preserve"> и служит в летнее время для пеших и велопрогулок, в зимнее - для создания освещенной лыжной трассы. Максимальная рекреационная нагрузка для зоны тихого отдыха принимается в размере 50 - 75 чел./</w:t>
      </w:r>
      <w:proofErr w:type="gramStart"/>
      <w:r>
        <w:rPr>
          <w:rFonts w:ascii="Calibri" w:hAnsi="Calibri" w:cs="Calibri"/>
        </w:rPr>
        <w:t>га</w:t>
      </w:r>
      <w:proofErr w:type="gramEnd"/>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хозяйственная зона при въезде в зону отдыха в районе озера Семеновское, которая должна включать стоянку для временного хранения автотранспорта, сооружение для хранения инвентаря, место для сбора мусора, общественный туалет.</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территории зоны отдыха запрещается: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предоставление земельных участков для строительства новых объектов;</w:t>
      </w:r>
    </w:p>
    <w:p w:rsidR="007953B6" w:rsidRDefault="007953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проведение всех видов рубок, кроме: выборочных санитарных рубок (в случае гибели насаждений от пожаров, ветровалов, вредителей и болезней), рубок и расчисток, проводимых с целью обеспечения строительства, эксплуатации, ремонта и реконструкции линейных сооружений и коммуникаций, очистка леса от захламленности, проводимых при условии минимального повреждения напочвенного покрова с применением технических средств на колесном ходу;</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лесов и акватории ядохимикатами;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увеличение строительных объемов при реконструкции существующих зданий, строений, сооружений;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все виды земляных, гидротехнических и строительных работ, кроме проводимых с целью </w:t>
      </w:r>
      <w:r>
        <w:rPr>
          <w:rFonts w:ascii="Calibri" w:hAnsi="Calibri" w:cs="Calibri"/>
        </w:rPr>
        <w:lastRenderedPageBreak/>
        <w:t>обеспечения эксплуатации, ремонта и реконструкции существующих линейных сооружений и коммуникаций;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проезд автотранспорта, за исключением обеспечивающего функционирование зоны отдыха и специализированного автотранспорта (скорая помощь, пожарная, полиция);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стоянки автотранспорта вне специально отведенных мест;</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устройство свалок, загрязнение территории акватории бытовыми и строительными отходами, сброс сточных вод;</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устройство костров;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любые виды хозяйственной и иной деятельности, препятствующие сохранению, восстановлению и воспроизводству природных комплексов.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Озеро Семеновское может использоваться для массового отдыха, купания и спорта при наличии санитарно-эпидемиологического заключения, выданного органом, уполномоченным осуществлять государственный санитарно-эпидемиологический надзор по Мурманской области.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19" w:name="Par235"/>
      <w:bookmarkEnd w:id="19"/>
      <w:r>
        <w:rPr>
          <w:rFonts w:ascii="Calibri" w:hAnsi="Calibri" w:cs="Calibri"/>
        </w:rPr>
        <w:t>Статья 11. Инженерное оборудование и обустройство территории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Инженерное оборудование территории города - система сооружений и коммуникаций (сетей), обеспечивающих город тепловой, электрической, газовой энергией, водоснабжением, водоотведением, телерадиовещанием, телефонизацией.</w:t>
      </w:r>
      <w:proofErr w:type="gramEnd"/>
      <w:r>
        <w:rPr>
          <w:rFonts w:ascii="Calibri" w:hAnsi="Calibri" w:cs="Calibri"/>
        </w:rPr>
        <w:t xml:space="preserve"> Линии электропередачи, линии связи (в том числе линейно-кабельные сооружения), трубопроводы являются линейными объектами.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Строительство и реконструкция линейных объектов осуществляется в соответствии с генеральным </w:t>
      </w:r>
      <w:hyperlink r:id="rId59" w:history="1">
        <w:r>
          <w:rPr>
            <w:rFonts w:ascii="Calibri" w:hAnsi="Calibri" w:cs="Calibri"/>
            <w:color w:val="0000FF"/>
          </w:rPr>
          <w:t>планом</w:t>
        </w:r>
      </w:hyperlink>
      <w:r>
        <w:rPr>
          <w:rFonts w:ascii="Calibri" w:hAnsi="Calibri" w:cs="Calibri"/>
        </w:rPr>
        <w:t xml:space="preserve"> муниципального образования город Мурманск, проектами планировки территорий и проектами межевания территорий.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Проектная документация на строительство и реконструкцию линейных объектов должна соответствовать требованиям технических регламентов. Проектная документация разрабатывается и согласовывается на основании действующих технических условий.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Проектирование линейных объектов следует производить только на актуализированном (в соответствии с действующими нормами) топографическом плане М 1:500 - 1:1000, выполненном в цифровом виде и на бумажном носителе в системе координат, принятой на территории города Мурманска, и представленном в структурное подразделение администрации города Мурманска, уполномоченное в сфере градостроительства и территориального развития.</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Строительные работы, связанные со строительством и реконструкцией линейных объектов, могут производиться только на основании разрешения на строительство.</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Строительные работы, связанные с капитальным ремонтом линейных объектов, могут производиться после получения разрешения на производство земляных работ в структурном подразделении администрации города Мурманска, уполномоченном в сфере градостроительства и территориального развития.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за сохранность геодезических знаков в районе выполнения работ возлагается на производителя работ.</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сдачи объекта в эксплуатацию заказчик обязан выполнить контрольно-исполнительную съемку объекта и передать в цифровом виде и на бумажном носителе в структурное подразделение администрации города Мурманска, уполномоченное в сфере градостроительства и территориального развития.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Исполнительная съемка линейных объектов выполняется заказчиком (застройщиком) до обратной засыпки траншей.</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1"/>
        <w:rPr>
          <w:rFonts w:ascii="Calibri" w:hAnsi="Calibri" w:cs="Calibri"/>
        </w:rPr>
      </w:pPr>
      <w:bookmarkStart w:id="20" w:name="Par247"/>
      <w:bookmarkEnd w:id="20"/>
      <w:r>
        <w:rPr>
          <w:rFonts w:ascii="Calibri" w:hAnsi="Calibri" w:cs="Calibri"/>
        </w:rPr>
        <w:t>Глава 4. Публичные слушания по вопросам землепользования</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и застройки территории города Мурманска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21" w:name="Par250"/>
      <w:bookmarkEnd w:id="21"/>
      <w:r>
        <w:rPr>
          <w:rFonts w:ascii="Calibri" w:hAnsi="Calibri" w:cs="Calibri"/>
        </w:rPr>
        <w:t>Статья 12. Общие положения о проведении публичных слушаний по вопросам землепользования и застройки территории города Мурманска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Публичные слушания по вопросам землепользования и застройки территории города Мурманска (далее - публичные слушания) проводятся в целях: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информирования населения города Мурманска по вопросам землепользования и застройки территории города Мурманска, реализации права физических и юридических лиц;</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контроля над принятием органами местного самоуправления города Мурманска решений в указанной области и обеспечения права участия граждан в принятии указанных решений;</w:t>
      </w:r>
    </w:p>
    <w:p w:rsidR="007953B6" w:rsidRDefault="007953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предотвращения ущерба, который может быть нанесен пользователям и правообладателям объектов капитального строительства, находящихся в непосредственной близости к земельным участкам, на которых планируется осуществить строительство, реконструкцию, и владельцам объектов капитального строительства, по поводу которых испрашивается специальное разрешение.</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проведения публичных слушаний определяется </w:t>
      </w:r>
      <w:hyperlink r:id="rId60" w:history="1">
        <w:r>
          <w:rPr>
            <w:rFonts w:ascii="Calibri" w:hAnsi="Calibri" w:cs="Calibri"/>
            <w:color w:val="0000FF"/>
          </w:rPr>
          <w:t>Уставом</w:t>
        </w:r>
      </w:hyperlink>
      <w:r>
        <w:rPr>
          <w:rFonts w:ascii="Calibri" w:hAnsi="Calibri" w:cs="Calibri"/>
        </w:rPr>
        <w:t xml:space="preserve"> муниципального образования город Мурманск и нормативным правовым </w:t>
      </w:r>
      <w:hyperlink r:id="rId61" w:history="1">
        <w:r>
          <w:rPr>
            <w:rFonts w:ascii="Calibri" w:hAnsi="Calibri" w:cs="Calibri"/>
            <w:color w:val="0000FF"/>
          </w:rPr>
          <w:t>актом</w:t>
        </w:r>
      </w:hyperlink>
      <w:r>
        <w:rPr>
          <w:rFonts w:ascii="Calibri" w:hAnsi="Calibri" w:cs="Calibri"/>
        </w:rPr>
        <w:t xml:space="preserve"> Совета депутатов города Мурманска о порядке организации и проведения публичных слушаний по вопросам местного значения на территории города Мурманска, с учетом положений Градостроительного </w:t>
      </w:r>
      <w:hyperlink r:id="rId62" w:history="1">
        <w:r>
          <w:rPr>
            <w:rFonts w:ascii="Calibri" w:hAnsi="Calibri" w:cs="Calibri"/>
            <w:color w:val="0000FF"/>
          </w:rPr>
          <w:t>кодекса</w:t>
        </w:r>
      </w:hyperlink>
      <w:r>
        <w:rPr>
          <w:rFonts w:ascii="Calibri" w:hAnsi="Calibri" w:cs="Calibri"/>
        </w:rPr>
        <w:t xml:space="preserve"> Российской Федерации.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Публичные слушания по вопросам землепользования и застройки территории города Мурманска проводятся в следующих случаях: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внесения изменений в генеральный </w:t>
      </w:r>
      <w:hyperlink r:id="rId63" w:history="1">
        <w:r>
          <w:rPr>
            <w:rFonts w:ascii="Calibri" w:hAnsi="Calibri" w:cs="Calibri"/>
            <w:color w:val="0000FF"/>
          </w:rPr>
          <w:t>план</w:t>
        </w:r>
      </w:hyperlink>
      <w:r>
        <w:rPr>
          <w:rFonts w:ascii="Calibri" w:hAnsi="Calibri" w:cs="Calibri"/>
        </w:rPr>
        <w:t xml:space="preserve"> муниципального образования город Мурманск и настоящие Правила в случаях, предусмотренных Градостроительным </w:t>
      </w:r>
      <w:hyperlink r:id="rId64" w:history="1">
        <w:r>
          <w:rPr>
            <w:rFonts w:ascii="Calibri" w:hAnsi="Calibri" w:cs="Calibri"/>
            <w:color w:val="0000FF"/>
          </w:rPr>
          <w:t>кодексом</w:t>
        </w:r>
      </w:hyperlink>
      <w:r>
        <w:rPr>
          <w:rFonts w:ascii="Calibri" w:hAnsi="Calibri" w:cs="Calibri"/>
        </w:rPr>
        <w:t xml:space="preserve"> Российской Федерации;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подготовки проектов планировки территорий;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изменения видов разрешенного использования земельных участков;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предоставления разрешения на условно разрешенный вид использования земельного участка;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предоставления разрешения на отклонение от предельных параметров разрешенного строительства.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1"/>
        <w:rPr>
          <w:rFonts w:ascii="Calibri" w:hAnsi="Calibri" w:cs="Calibri"/>
        </w:rPr>
      </w:pPr>
      <w:bookmarkStart w:id="22" w:name="Par264"/>
      <w:bookmarkEnd w:id="22"/>
      <w:r>
        <w:rPr>
          <w:rFonts w:ascii="Calibri" w:hAnsi="Calibri" w:cs="Calibri"/>
        </w:rPr>
        <w:t>Глава 5. Порядок внесения изменений в настоящие Правила.</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Изменение видов разрешенного использования земельных</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участков. Предоставление разрешения на условно </w:t>
      </w:r>
      <w:proofErr w:type="gramStart"/>
      <w:r>
        <w:rPr>
          <w:rFonts w:ascii="Calibri" w:hAnsi="Calibri" w:cs="Calibri"/>
        </w:rPr>
        <w:t>разрешенный</w:t>
      </w:r>
      <w:proofErr w:type="gramEnd"/>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вид использования. Предоставление разрешения на отклонение</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от предельных параметров разрешенного строительства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23" w:name="Par270"/>
      <w:bookmarkEnd w:id="23"/>
      <w:r>
        <w:rPr>
          <w:rFonts w:ascii="Calibri" w:hAnsi="Calibri" w:cs="Calibri"/>
        </w:rPr>
        <w:t>Статья 13. Порядок внесения изменений в настоящие Правила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Внесение изменений в настоящие Правила осуществляется в порядке, предусмотренном Градостроительным </w:t>
      </w:r>
      <w:hyperlink r:id="rId65" w:history="1">
        <w:r>
          <w:rPr>
            <w:rFonts w:ascii="Calibri" w:hAnsi="Calibri" w:cs="Calibri"/>
            <w:color w:val="0000FF"/>
          </w:rPr>
          <w:t>кодексом</w:t>
        </w:r>
      </w:hyperlink>
      <w:r>
        <w:rPr>
          <w:rFonts w:ascii="Calibri" w:hAnsi="Calibri" w:cs="Calibri"/>
        </w:rPr>
        <w:t xml:space="preserve"> Российской Федерации, законодательством Российской Федерации, Мурманской области, </w:t>
      </w:r>
      <w:hyperlink r:id="rId66" w:history="1">
        <w:r>
          <w:rPr>
            <w:rFonts w:ascii="Calibri" w:hAnsi="Calibri" w:cs="Calibri"/>
            <w:color w:val="0000FF"/>
          </w:rPr>
          <w:t>Уставом</w:t>
        </w:r>
      </w:hyperlink>
      <w:r>
        <w:rPr>
          <w:rFonts w:ascii="Calibri" w:hAnsi="Calibri" w:cs="Calibri"/>
        </w:rPr>
        <w:t xml:space="preserve"> муниципального образования город Мурманск.</w:t>
      </w:r>
    </w:p>
    <w:p w:rsidR="007953B6" w:rsidRDefault="007953B6">
      <w:pPr>
        <w:widowControl w:val="0"/>
        <w:autoSpaceDE w:val="0"/>
        <w:autoSpaceDN w:val="0"/>
        <w:adjustRightInd w:val="0"/>
        <w:spacing w:after="0" w:line="240" w:lineRule="auto"/>
        <w:ind w:firstLine="540"/>
        <w:jc w:val="both"/>
        <w:rPr>
          <w:rFonts w:ascii="Calibri" w:hAnsi="Calibri" w:cs="Calibri"/>
        </w:rPr>
      </w:pPr>
      <w:bookmarkStart w:id="24" w:name="Par273"/>
      <w:bookmarkEnd w:id="24"/>
      <w:r>
        <w:rPr>
          <w:rFonts w:ascii="Calibri" w:hAnsi="Calibri" w:cs="Calibri"/>
        </w:rPr>
        <w:t xml:space="preserve">2. </w:t>
      </w:r>
      <w:proofErr w:type="gramStart"/>
      <w:r>
        <w:rPr>
          <w:rFonts w:ascii="Calibri" w:hAnsi="Calibri" w:cs="Calibri"/>
        </w:rPr>
        <w:t xml:space="preserve">Комиссия по подготовке проекта "Правила землепользования и застройки муниципального образования город Мурманск" (далее - Комиссия), созданная в соответствии с требованиями Градостроительного </w:t>
      </w:r>
      <w:hyperlink r:id="rId67" w:history="1">
        <w:r>
          <w:rPr>
            <w:rFonts w:ascii="Calibri" w:hAnsi="Calibri" w:cs="Calibri"/>
            <w:color w:val="0000FF"/>
          </w:rPr>
          <w:t>кодекса</w:t>
        </w:r>
      </w:hyperlink>
      <w:r>
        <w:rPr>
          <w:rFonts w:ascii="Calibri" w:hAnsi="Calibri" w:cs="Calibri"/>
        </w:rPr>
        <w:t xml:space="preserve"> РФ для разработки проекта настоящих Правил, рассматривает вопросы внесения изменений в настоящие Правила, получения разрешения на условно разрешенный вид использования, отклонение от предельных параметров разрешенного строительства, реконструкции объектов капитального строительства.</w:t>
      </w:r>
      <w:proofErr w:type="gramEnd"/>
      <w:r>
        <w:rPr>
          <w:rFonts w:ascii="Calibri" w:hAnsi="Calibri" w:cs="Calibri"/>
        </w:rPr>
        <w:t xml:space="preserve"> Состав и порядок деятельности Комиссии утверждается постановлением администрации города Мурманска.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для внесения изменений в настоящие Правила определены положениями Градостроительного </w:t>
      </w:r>
      <w:hyperlink r:id="rId68" w:history="1">
        <w:r>
          <w:rPr>
            <w:rFonts w:ascii="Calibri" w:hAnsi="Calibri" w:cs="Calibri"/>
            <w:color w:val="0000FF"/>
          </w:rPr>
          <w:t>кодекса</w:t>
        </w:r>
      </w:hyperlink>
      <w:r>
        <w:rPr>
          <w:rFonts w:ascii="Calibri" w:hAnsi="Calibri" w:cs="Calibri"/>
        </w:rPr>
        <w:t xml:space="preserve"> Российской Федерации.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Предложения о внесении изменений в настоящие Правила направляются в Комиссию:</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органами исполнительной власти Мурманской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органами местного самоуправления в случаях, если правила землепользования и </w:t>
      </w:r>
      <w:r>
        <w:rPr>
          <w:rFonts w:ascii="Calibri" w:hAnsi="Calibri" w:cs="Calibri"/>
        </w:rPr>
        <w:lastRenderedPageBreak/>
        <w:t>застройки могут воспрепятствовать функционированию, размещению объектов капитального строительства местного 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муниципального образования город Мурманск, межселенных территориях;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физическими или юридическими лицами в инициативном порядке либо в случаях, если в результате применения </w:t>
      </w:r>
      <w:proofErr w:type="gramStart"/>
      <w:r>
        <w:rPr>
          <w:rFonts w:ascii="Calibri" w:hAnsi="Calibri" w:cs="Calibri"/>
        </w:rPr>
        <w:t>Правил</w:t>
      </w:r>
      <w:proofErr w:type="gramEnd"/>
      <w:r>
        <w:rPr>
          <w:rFonts w:ascii="Calibri" w:hAnsi="Calibri" w:cs="Calibri"/>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Глава администрации города Мурманска с учетом рекомендаций, содержащихся в заключени</w:t>
      </w:r>
      <w:proofErr w:type="gramStart"/>
      <w:r>
        <w:rPr>
          <w:rFonts w:ascii="Calibri" w:hAnsi="Calibri" w:cs="Calibri"/>
        </w:rPr>
        <w:t>и</w:t>
      </w:r>
      <w:proofErr w:type="gramEnd"/>
      <w:r>
        <w:rPr>
          <w:rFonts w:ascii="Calibri" w:hAnsi="Calibri" w:cs="Calibri"/>
        </w:rPr>
        <w:t xml:space="preserve"> комиссии, в течение тридцати дней принимает решение о подготовке проекта решения Совета депутатов города Мурманска о внесении изменений в настоящие Правила или об отклонении предложения о внесении изменений с указанием причин отклонения. Решение оформляется постановлением администрации города Мурманска и подлежит опубликованию в порядке, установленном для официального опубликования муниципальных правовых актов, а также размещается на официальном сайте администрации города Мурманска в сети Интернет.</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Структурное подразделение администрации города Мурманска, уполномоченное в сфере градостроительства и территориального развития, осуществляет проверку проекта о внесении изменений в настоящие Правила, представленного Комиссией, на соответствие требованиям технических регламентов, генеральному </w:t>
      </w:r>
      <w:hyperlink r:id="rId69" w:history="1">
        <w:r>
          <w:rPr>
            <w:rFonts w:ascii="Calibri" w:hAnsi="Calibri" w:cs="Calibri"/>
            <w:color w:val="0000FF"/>
          </w:rPr>
          <w:t>плану</w:t>
        </w:r>
      </w:hyperlink>
      <w:r>
        <w:rPr>
          <w:rFonts w:ascii="Calibri" w:hAnsi="Calibri" w:cs="Calibri"/>
        </w:rPr>
        <w:t xml:space="preserve"> муниципального образования город Мурманск, утвержденным схемам территориального планирования Мурманской области и Российской Федерации.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Проект </w:t>
      </w:r>
      <w:proofErr w:type="gramStart"/>
      <w:r>
        <w:rPr>
          <w:rFonts w:ascii="Calibri" w:hAnsi="Calibri" w:cs="Calibri"/>
        </w:rPr>
        <w:t>решения Совета депутатов города Мурманска</w:t>
      </w:r>
      <w:proofErr w:type="gramEnd"/>
      <w:r>
        <w:rPr>
          <w:rFonts w:ascii="Calibri" w:hAnsi="Calibri" w:cs="Calibri"/>
        </w:rPr>
        <w:t xml:space="preserve"> о внесении изменений в настоящие Правила подлежит обсуждению на публичных слушаниях. Порядок организации и проведения публичных слушаний определяется </w:t>
      </w:r>
      <w:hyperlink r:id="rId70" w:history="1">
        <w:r>
          <w:rPr>
            <w:rFonts w:ascii="Calibri" w:hAnsi="Calibri" w:cs="Calibri"/>
            <w:color w:val="0000FF"/>
          </w:rPr>
          <w:t>Уставом</w:t>
        </w:r>
      </w:hyperlink>
      <w:r>
        <w:rPr>
          <w:rFonts w:ascii="Calibri" w:hAnsi="Calibri" w:cs="Calibri"/>
        </w:rPr>
        <w:t xml:space="preserve"> муниципального образования город Мурманск и нормативным правовым актом Совета депутатов города Мурманска о порядке организации и проведения публичных слушаний по вопросам местного значения на территории города Мурманска, с учетом положений Градостроительного </w:t>
      </w:r>
      <w:hyperlink r:id="rId71" w:history="1">
        <w:r>
          <w:rPr>
            <w:rFonts w:ascii="Calibri" w:hAnsi="Calibri" w:cs="Calibri"/>
            <w:color w:val="0000FF"/>
          </w:rPr>
          <w:t>кодекса</w:t>
        </w:r>
      </w:hyperlink>
      <w:r>
        <w:rPr>
          <w:rFonts w:ascii="Calibri" w:hAnsi="Calibri" w:cs="Calibri"/>
        </w:rPr>
        <w:t xml:space="preserve"> Российской Федерации.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подготовки проекта о внесении изменений в настоящие Правила применительно к части территории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муниципального образования город Мурманск.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проводятся в границах территориальной зоны, для которой установлен такой градостроительный регламент.</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Проект </w:t>
      </w:r>
      <w:proofErr w:type="gramStart"/>
      <w:r>
        <w:rPr>
          <w:rFonts w:ascii="Calibri" w:hAnsi="Calibri" w:cs="Calibri"/>
        </w:rPr>
        <w:t>решения Совета депутатов города Мурманска</w:t>
      </w:r>
      <w:proofErr w:type="gramEnd"/>
      <w:r>
        <w:rPr>
          <w:rFonts w:ascii="Calibri" w:hAnsi="Calibri" w:cs="Calibri"/>
        </w:rPr>
        <w:t xml:space="preserve"> о внесении изменений в настоящие Правила утверждает Совет депутатов города Мурманска.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Совета депутатов города Мурманска о внесении изменений в настоящие Правила подлежит опубликованию в порядке, установленном </w:t>
      </w:r>
      <w:hyperlink r:id="rId72" w:history="1">
        <w:r>
          <w:rPr>
            <w:rFonts w:ascii="Calibri" w:hAnsi="Calibri" w:cs="Calibri"/>
            <w:color w:val="0000FF"/>
          </w:rPr>
          <w:t>решением</w:t>
        </w:r>
      </w:hyperlink>
      <w:r>
        <w:rPr>
          <w:rFonts w:ascii="Calibri" w:hAnsi="Calibri" w:cs="Calibri"/>
        </w:rPr>
        <w:t xml:space="preserve"> Совета депутатов города Мурманска "О требованиях к опубликованию (обнародованию) решений Совета депутатов города Мурманска", и размещается на официальном сайте администрации города Мурманска в сети Интернет.</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Физические и юридические лица вправе оспорить решение Совета депутатов города Мурманска о внесении изменений в настоящие Правила в судебном порядке.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Органы государственной власти Российской Федерации, органы государственной власти Мурманской области вправе оспорить решение о внесении изменений в настоящие Правила в судебном порядке в случае несоответствия внесенных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Мурманской области, утвержденным до утверждения настоящих </w:t>
      </w:r>
      <w:r>
        <w:rPr>
          <w:rFonts w:ascii="Calibri" w:hAnsi="Calibri" w:cs="Calibri"/>
        </w:rPr>
        <w:lastRenderedPageBreak/>
        <w:t>Правил.</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25" w:name="Par291"/>
      <w:bookmarkEnd w:id="25"/>
      <w:r>
        <w:rPr>
          <w:rFonts w:ascii="Calibri" w:hAnsi="Calibri" w:cs="Calibri"/>
        </w:rPr>
        <w:t>Статья 14. Изменение видов разрешенного использования земельных участков и объектов капитального строительства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видов разрешенного использования земельных участков и объектов капитального строительства на территории муниципального образования город Мурманск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правообладатель земельных участков и объектов капитального строительства выбирает вид использования из числа условно разрешенных настоящими Правилами для соответствующей территориальной зоны, необходимо получение разрешения в установленном Градостроительным </w:t>
      </w:r>
      <w:hyperlink r:id="rId73" w:history="1">
        <w:r>
          <w:rPr>
            <w:rFonts w:ascii="Calibri" w:hAnsi="Calibri" w:cs="Calibri"/>
            <w:color w:val="0000FF"/>
          </w:rPr>
          <w:t>кодексом</w:t>
        </w:r>
      </w:hyperlink>
      <w:r>
        <w:rPr>
          <w:rFonts w:ascii="Calibri" w:hAnsi="Calibri" w:cs="Calibri"/>
        </w:rPr>
        <w:t xml:space="preserve"> Российской Федерации и настоящими Правилами порядке.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если земельный участок или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об изменении одного вида его разрешенного использования на другой принимается в соответствии с федеральными законами.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26" w:name="Par299"/>
      <w:bookmarkEnd w:id="26"/>
      <w:r>
        <w:rPr>
          <w:rFonts w:ascii="Calibri" w:hAnsi="Calibri" w:cs="Calibri"/>
        </w:rPr>
        <w:t>Статья 15. Предоставление разрешения на условно разрешенный вид использования земельного участка или объекта капитального строительства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его предоставлении в Комиссию, созданную в соответствии с </w:t>
      </w:r>
      <w:hyperlink w:anchor="Par273" w:history="1">
        <w:r>
          <w:rPr>
            <w:rFonts w:ascii="Calibri" w:hAnsi="Calibri" w:cs="Calibri"/>
            <w:color w:val="0000FF"/>
          </w:rPr>
          <w:t>частью 2 статьи 13</w:t>
        </w:r>
      </w:hyperlink>
      <w:r>
        <w:rPr>
          <w:rFonts w:ascii="Calibri" w:hAnsi="Calibri" w:cs="Calibri"/>
        </w:rPr>
        <w:t xml:space="preserve"> настоящих Правил.</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предоставлении разрешения на условно разрешенный вид использования отражается содержание запроса, и даются идентификационные сведения о заявителе. К заявлению прилагаются материалы, обосновывающие целесообразность, возможность и допустимость размещения на рассматриваемой территории объекта, отнесенного к условно разрешенному виду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Вопрос о предоставлении разрешения на условно разрешенный вид использования подлежит обсуждению на публичных слушаниях. Порядок проведения публичных слушаний определяется </w:t>
      </w:r>
      <w:hyperlink r:id="rId74" w:history="1">
        <w:r>
          <w:rPr>
            <w:rFonts w:ascii="Calibri" w:hAnsi="Calibri" w:cs="Calibri"/>
            <w:color w:val="0000FF"/>
          </w:rPr>
          <w:t>Уставом</w:t>
        </w:r>
      </w:hyperlink>
      <w:r>
        <w:rPr>
          <w:rFonts w:ascii="Calibri" w:hAnsi="Calibri" w:cs="Calibri"/>
        </w:rPr>
        <w:t xml:space="preserve"> муниципального образования город Мурманск и нормативным правовым </w:t>
      </w:r>
      <w:hyperlink r:id="rId75" w:history="1">
        <w:r>
          <w:rPr>
            <w:rFonts w:ascii="Calibri" w:hAnsi="Calibri" w:cs="Calibri"/>
            <w:color w:val="0000FF"/>
          </w:rPr>
          <w:t>актом</w:t>
        </w:r>
      </w:hyperlink>
      <w:r>
        <w:rPr>
          <w:rFonts w:ascii="Calibri" w:hAnsi="Calibri" w:cs="Calibri"/>
        </w:rPr>
        <w:t xml:space="preserve"> Совета депутатов города Мурманска о порядке организации и проведения публичных слушаний по вопросам местного значения на территории города Мурманска с учетом положений Градостроительного </w:t>
      </w:r>
      <w:hyperlink r:id="rId76" w:history="1">
        <w:r>
          <w:rPr>
            <w:rFonts w:ascii="Calibri" w:hAnsi="Calibri" w:cs="Calibri"/>
            <w:color w:val="0000FF"/>
          </w:rPr>
          <w:t>кодекса</w:t>
        </w:r>
      </w:hyperlink>
      <w:r>
        <w:rPr>
          <w:rFonts w:ascii="Calibri" w:hAnsi="Calibri" w:cs="Calibri"/>
        </w:rPr>
        <w:t xml:space="preserve"> Российской Федерации.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вида разрешения.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целях соблюдения права человека на благоприятные условия жизнедеятельности, прав </w:t>
      </w:r>
      <w:r>
        <w:rPr>
          <w:rFonts w:ascii="Calibri" w:hAnsi="Calibri" w:cs="Calibri"/>
        </w:rPr>
        <w:lastRenderedPageBreak/>
        <w:t>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Pr>
          <w:rFonts w:ascii="Calibri" w:hAnsi="Calibri" w:cs="Calibri"/>
        </w:rPr>
        <w:t xml:space="preserve"> В случае если условно разрешенный вид использования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в соответствии с порядком и в сроки, определенные положениями Градостроительного </w:t>
      </w:r>
      <w:hyperlink r:id="rId77" w:history="1">
        <w:r>
          <w:rPr>
            <w:rFonts w:ascii="Calibri" w:hAnsi="Calibri" w:cs="Calibri"/>
            <w:color w:val="0000FF"/>
          </w:rPr>
          <w:t>кодекса</w:t>
        </w:r>
      </w:hyperlink>
      <w:r>
        <w:rPr>
          <w:rFonts w:ascii="Calibri" w:hAnsi="Calibri" w:cs="Calibri"/>
        </w:rPr>
        <w:t xml:space="preserve"> Российской Федерации,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 предоставлении разрешения на условно разрешенный вид использования или об отказе в предоставлении разрешения принимает Глава администрации города Мурманска на основании рекомендаций комиссии. Решение оформляется постановлением администрации города Мурманска и подлежит опубликованию в порядке, установленном для официального опубликования муниципальных правовых актов, а также размещается на официальном сайте администрации города Мурманска в сети Интернет.</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27" w:name="Par311"/>
      <w:bookmarkEnd w:id="27"/>
      <w:r>
        <w:rPr>
          <w:rFonts w:ascii="Calibri" w:hAnsi="Calibri" w:cs="Calibri"/>
        </w:rPr>
        <w:t>Статья 16.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с заявлением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направляется заявителем (правообладателем земельного участка) в Комиссию с приложением сведений о земельном участке и обосновывающих материалов.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заключение о соответствии которым дает структурное подразделение администрации города Мурманска, уполномоченное в сфере градостроительства и территориального развития.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Порядок организации и срок проведения публичных слушаний определяется </w:t>
      </w:r>
      <w:hyperlink r:id="rId78" w:history="1">
        <w:r>
          <w:rPr>
            <w:rFonts w:ascii="Calibri" w:hAnsi="Calibri" w:cs="Calibri"/>
            <w:color w:val="0000FF"/>
          </w:rPr>
          <w:t>Уставом</w:t>
        </w:r>
      </w:hyperlink>
      <w:r>
        <w:rPr>
          <w:rFonts w:ascii="Calibri" w:hAnsi="Calibri" w:cs="Calibri"/>
        </w:rPr>
        <w:t xml:space="preserve"> муниципального образования город Мурманск и нормативным правовым </w:t>
      </w:r>
      <w:hyperlink r:id="rId79" w:history="1">
        <w:r>
          <w:rPr>
            <w:rFonts w:ascii="Calibri" w:hAnsi="Calibri" w:cs="Calibri"/>
            <w:color w:val="0000FF"/>
          </w:rPr>
          <w:t>актом</w:t>
        </w:r>
      </w:hyperlink>
      <w:r>
        <w:rPr>
          <w:rFonts w:ascii="Calibri" w:hAnsi="Calibri" w:cs="Calibri"/>
        </w:rPr>
        <w:t xml:space="preserve"> Совета депутатов города Мурманска о порядке организации и проведения публичных слушаний по вопросам местного значения на территории города Мурманска, с учетом </w:t>
      </w:r>
      <w:r>
        <w:rPr>
          <w:rFonts w:ascii="Calibri" w:hAnsi="Calibri" w:cs="Calibri"/>
        </w:rPr>
        <w:lastRenderedPageBreak/>
        <w:t xml:space="preserve">положений Градостроительного </w:t>
      </w:r>
      <w:hyperlink r:id="rId80" w:history="1">
        <w:r>
          <w:rPr>
            <w:rFonts w:ascii="Calibri" w:hAnsi="Calibri" w:cs="Calibri"/>
            <w:color w:val="0000FF"/>
          </w:rPr>
          <w:t>кодекса</w:t>
        </w:r>
      </w:hyperlink>
      <w:r>
        <w:rPr>
          <w:rFonts w:ascii="Calibri" w:hAnsi="Calibri" w:cs="Calibri"/>
        </w:rPr>
        <w:t xml:space="preserve"> Российской Федерации.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связанные с организацией и проведением публичных слушаний по вопросу отклонения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На основании заключения о результатах публичных слушаний по вопросу отклонения от предельных параметров разрешенного строительства, реконструкции объектов капитального строительства, в соответствии с порядком и в сроки, определенные положениями Градостроительного </w:t>
      </w:r>
      <w:hyperlink r:id="rId81" w:history="1">
        <w:r>
          <w:rPr>
            <w:rFonts w:ascii="Calibri" w:hAnsi="Calibri" w:cs="Calibri"/>
            <w:color w:val="0000FF"/>
          </w:rPr>
          <w:t>кодекса</w:t>
        </w:r>
      </w:hyperlink>
      <w:r>
        <w:rPr>
          <w:rFonts w:ascii="Calibri" w:hAnsi="Calibri" w:cs="Calibri"/>
        </w:rPr>
        <w:t xml:space="preserve"> Российской Федерации,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w:t>
      </w:r>
      <w:proofErr w:type="gramEnd"/>
      <w:r>
        <w:rPr>
          <w:rFonts w:ascii="Calibri" w:hAnsi="Calibri" w:cs="Calibri"/>
        </w:rPr>
        <w:t xml:space="preserve"> принятого решения.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рекомендаций Комиссии Глава администрации города Мурманска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с указанием причин принятого решения. Решение Главы администрации оформляется постановлением администрации города Мурманска.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Разрешение на отклонение от предельных параметров разрешенного строительства действует в течение двух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действие разрешения подлежит продлению (если не произошло изменений градостроительного регламента в части, касающейся данного случая) один раз на один год по заявлению, поданному заявителем до окончания срока действия разрешения.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такое заявление не подано или в указанные сроки заявитель не приступил к осуществлению строительства, реконструкции объектов капитального строительства, разрешение утрачивает силу в связи с истечением срока действия.</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1"/>
        <w:rPr>
          <w:rFonts w:ascii="Calibri" w:hAnsi="Calibri" w:cs="Calibri"/>
        </w:rPr>
      </w:pPr>
      <w:bookmarkStart w:id="28" w:name="Par324"/>
      <w:bookmarkEnd w:id="28"/>
      <w:r>
        <w:rPr>
          <w:rFonts w:ascii="Calibri" w:hAnsi="Calibri" w:cs="Calibri"/>
        </w:rPr>
        <w:t>Глава 6. Регулирование иных вопросов землепользования</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и застройки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29" w:name="Par327"/>
      <w:bookmarkEnd w:id="29"/>
      <w:r>
        <w:rPr>
          <w:rFonts w:ascii="Calibri" w:hAnsi="Calibri" w:cs="Calibri"/>
        </w:rPr>
        <w:t xml:space="preserve">Статья 17. Действие настоящих Правил по отношению к генеральному </w:t>
      </w:r>
      <w:hyperlink r:id="rId82" w:history="1">
        <w:r>
          <w:rPr>
            <w:rFonts w:ascii="Calibri" w:hAnsi="Calibri" w:cs="Calibri"/>
            <w:color w:val="0000FF"/>
          </w:rPr>
          <w:t>плану</w:t>
        </w:r>
      </w:hyperlink>
      <w:r>
        <w:rPr>
          <w:rFonts w:ascii="Calibri" w:hAnsi="Calibri" w:cs="Calibri"/>
        </w:rPr>
        <w:t xml:space="preserve"> муниципального образования город Мурманск, документации по планировке территории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введения в действие настоящих </w:t>
      </w:r>
      <w:proofErr w:type="gramStart"/>
      <w:r>
        <w:rPr>
          <w:rFonts w:ascii="Calibri" w:hAnsi="Calibri" w:cs="Calibri"/>
        </w:rPr>
        <w:t>Правил</w:t>
      </w:r>
      <w:proofErr w:type="gramEnd"/>
      <w:r>
        <w:rPr>
          <w:rFonts w:ascii="Calibri" w:hAnsi="Calibri" w:cs="Calibri"/>
        </w:rPr>
        <w:t xml:space="preserve"> органы местного самоуправления города Мурманска могут принимать решения о:</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подготовке предложений о внесении изменений в ранее утвержденный генеральный </w:t>
      </w:r>
      <w:hyperlink r:id="rId83" w:history="1">
        <w:r>
          <w:rPr>
            <w:rFonts w:ascii="Calibri" w:hAnsi="Calibri" w:cs="Calibri"/>
            <w:color w:val="0000FF"/>
          </w:rPr>
          <w:t>план</w:t>
        </w:r>
      </w:hyperlink>
      <w:r>
        <w:rPr>
          <w:rFonts w:ascii="Calibri" w:hAnsi="Calibri" w:cs="Calibri"/>
        </w:rPr>
        <w:t xml:space="preserve"> муниципального образования город Мурманск с учетом настоящих Правил;</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приведение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7953B6" w:rsidRDefault="007953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подготовке документации по планировке территории, которая после утверждения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земельных участков и объектов капитального строительства,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roofErr w:type="gramEnd"/>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30" w:name="Par334"/>
      <w:bookmarkEnd w:id="30"/>
      <w:r>
        <w:rPr>
          <w:rFonts w:ascii="Calibri" w:hAnsi="Calibri" w:cs="Calibri"/>
        </w:rPr>
        <w:t>Статья 18. Права использования недвижимости, возникшие до вступления в силу настоящих Правил. Использование и строительные изменения объектов недвижимости, не соответствующих настоящим Правилам</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Принятые до введения в действие настоящих </w:t>
      </w:r>
      <w:proofErr w:type="gramStart"/>
      <w:r>
        <w:rPr>
          <w:rFonts w:ascii="Calibri" w:hAnsi="Calibri" w:cs="Calibri"/>
        </w:rPr>
        <w:t>Правил</w:t>
      </w:r>
      <w:proofErr w:type="gramEnd"/>
      <w:r>
        <w:rPr>
          <w:rFonts w:ascii="Calibri" w:hAnsi="Calibri" w:cs="Calibri"/>
        </w:rPr>
        <w:t xml:space="preserve"> нормативные правовые акты муниципального образования город Мурманск по вопросам землепользования и застройки применяются в части, не противоречащей настоящим Правилам.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Разрешения на строительство, выданные до вступления в силу настоящих Правил, являются действительными.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7953B6" w:rsidRDefault="007953B6">
      <w:pPr>
        <w:widowControl w:val="0"/>
        <w:autoSpaceDE w:val="0"/>
        <w:autoSpaceDN w:val="0"/>
        <w:adjustRightInd w:val="0"/>
        <w:spacing w:after="0" w:line="240" w:lineRule="auto"/>
        <w:ind w:firstLine="540"/>
        <w:jc w:val="both"/>
        <w:rPr>
          <w:rFonts w:ascii="Calibri" w:hAnsi="Calibri" w:cs="Calibri"/>
        </w:rPr>
      </w:pPr>
      <w:bookmarkStart w:id="31" w:name="Par339"/>
      <w:bookmarkEnd w:id="31"/>
      <w:r>
        <w:rPr>
          <w:rFonts w:ascii="Calibri" w:hAnsi="Calibri" w:cs="Calibri"/>
        </w:rPr>
        <w:t xml:space="preserve">4. </w:t>
      </w:r>
      <w:proofErr w:type="gramStart"/>
      <w:r>
        <w:rPr>
          <w:rFonts w:ascii="Calibri" w:hAnsi="Calibri" w:cs="Calibri"/>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Реконструкция указанных в </w:t>
      </w:r>
      <w:hyperlink w:anchor="Par339" w:history="1">
        <w:r>
          <w:rPr>
            <w:rFonts w:ascii="Calibri" w:hAnsi="Calibri" w:cs="Calibri"/>
            <w:color w:val="0000FF"/>
          </w:rPr>
          <w:t>части 4</w:t>
        </w:r>
      </w:hyperlink>
      <w:r>
        <w:rPr>
          <w:rFonts w:ascii="Calibri" w:hAnsi="Calibri" w:cs="Calibri"/>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Площадь и строительный объем объектов недвижимости, вид (виды) использования которых не содержатся в списке разрешенных для соответствующей территориальной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Несоответствующий вид использования недвижимости не может быть заменен на иной несоответствующий вид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Здание или сооружение, не соответствующее видам разрешенного использования, установленным настоящими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0"/>
        <w:rPr>
          <w:rFonts w:ascii="Calibri" w:hAnsi="Calibri" w:cs="Calibri"/>
        </w:rPr>
      </w:pPr>
      <w:bookmarkStart w:id="32" w:name="Par350"/>
      <w:bookmarkEnd w:id="32"/>
      <w:r>
        <w:rPr>
          <w:rFonts w:ascii="Calibri" w:hAnsi="Calibri" w:cs="Calibri"/>
        </w:rPr>
        <w:t>ОАО "НИИПГрадостроительства"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Научно-исследовательский и проектный институт</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по разработке генеральных планов и проектов застройки</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городов</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pStyle w:val="ConsPlusNonformat"/>
      </w:pPr>
      <w:r>
        <w:lastRenderedPageBreak/>
        <w:t xml:space="preserve">                                                   Заказчик: Администрация</w:t>
      </w:r>
    </w:p>
    <w:p w:rsidR="007953B6" w:rsidRDefault="007953B6">
      <w:pPr>
        <w:pStyle w:val="ConsPlusNonformat"/>
      </w:pPr>
      <w:r>
        <w:t xml:space="preserve">                                                           города Мурманска</w:t>
      </w:r>
    </w:p>
    <w:p w:rsidR="007953B6" w:rsidRDefault="007953B6">
      <w:pPr>
        <w:pStyle w:val="ConsPlusNonformat"/>
      </w:pPr>
      <w:r>
        <w:t xml:space="preserve">                                                   Шифр: N 33 от 28.12.2009</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ПРАВИЛА</w:t>
      </w:r>
    </w:p>
    <w:p w:rsidR="007953B6" w:rsidRDefault="007953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ЗЕМЛЕПОЛЬЗОВАНИЯ И ЗАСТРОЙКИ МУНИЦИПАЛЬНОГО ОБРАЗОВАНИЯ</w:t>
      </w:r>
    </w:p>
    <w:p w:rsidR="007953B6" w:rsidRDefault="007953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 МУРМАНСК</w:t>
      </w:r>
    </w:p>
    <w:p w:rsidR="007953B6" w:rsidRDefault="007953B6">
      <w:pPr>
        <w:widowControl w:val="0"/>
        <w:autoSpaceDE w:val="0"/>
        <w:autoSpaceDN w:val="0"/>
        <w:adjustRightInd w:val="0"/>
        <w:spacing w:after="0" w:line="240" w:lineRule="auto"/>
        <w:jc w:val="center"/>
        <w:rPr>
          <w:rFonts w:ascii="Calibri" w:hAnsi="Calibri" w:cs="Calibri"/>
          <w:b/>
          <w:bCs/>
        </w:rPr>
      </w:pPr>
    </w:p>
    <w:p w:rsidR="007953B6" w:rsidRDefault="007953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ТОМ II</w:t>
      </w:r>
    </w:p>
    <w:p w:rsidR="007953B6" w:rsidRDefault="007953B6">
      <w:pPr>
        <w:widowControl w:val="0"/>
        <w:autoSpaceDE w:val="0"/>
        <w:autoSpaceDN w:val="0"/>
        <w:adjustRightInd w:val="0"/>
        <w:spacing w:after="0" w:line="240" w:lineRule="auto"/>
        <w:jc w:val="center"/>
        <w:rPr>
          <w:rFonts w:ascii="Calibri" w:hAnsi="Calibri" w:cs="Calibri"/>
          <w:b/>
          <w:bCs/>
        </w:rPr>
      </w:pPr>
    </w:p>
    <w:p w:rsidR="007953B6" w:rsidRDefault="007953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ГРАДОСТРОИТЕЛЬНЫЕ РЕГЛАМЕНТЫ</w:t>
      </w:r>
    </w:p>
    <w:p w:rsidR="007953B6" w:rsidRDefault="007953B6">
      <w:pPr>
        <w:widowControl w:val="0"/>
        <w:autoSpaceDE w:val="0"/>
        <w:autoSpaceDN w:val="0"/>
        <w:adjustRightInd w:val="0"/>
        <w:spacing w:after="0" w:line="240" w:lineRule="auto"/>
        <w:jc w:val="center"/>
        <w:rPr>
          <w:rFonts w:ascii="Calibri" w:hAnsi="Calibri" w:cs="Calibri"/>
        </w:rPr>
      </w:pPr>
    </w:p>
    <w:p w:rsidR="007953B6" w:rsidRDefault="007953B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Совета депутатов города Мурманска</w:t>
      </w:r>
      <w:proofErr w:type="gramEnd"/>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27.12.2012 </w:t>
      </w:r>
      <w:hyperlink r:id="rId84" w:history="1">
        <w:r>
          <w:rPr>
            <w:rFonts w:ascii="Calibri" w:hAnsi="Calibri" w:cs="Calibri"/>
            <w:color w:val="0000FF"/>
          </w:rPr>
          <w:t>N 57-767</w:t>
        </w:r>
      </w:hyperlink>
      <w:r>
        <w:rPr>
          <w:rFonts w:ascii="Calibri" w:hAnsi="Calibri" w:cs="Calibri"/>
        </w:rPr>
        <w:t xml:space="preserve">, от 28.06.2013 </w:t>
      </w:r>
      <w:hyperlink r:id="rId85" w:history="1">
        <w:r>
          <w:rPr>
            <w:rFonts w:ascii="Calibri" w:hAnsi="Calibri" w:cs="Calibri"/>
            <w:color w:val="0000FF"/>
          </w:rPr>
          <w:t>N 63-877</w:t>
        </w:r>
      </w:hyperlink>
      <w:r>
        <w:rPr>
          <w:rFonts w:ascii="Calibri" w:hAnsi="Calibri" w:cs="Calibri"/>
        </w:rPr>
        <w:t>)</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pStyle w:val="ConsPlusNonformat"/>
      </w:pPr>
      <w:r>
        <w:t>Генеральный директор,</w:t>
      </w:r>
    </w:p>
    <w:p w:rsidR="007953B6" w:rsidRDefault="007953B6">
      <w:pPr>
        <w:pStyle w:val="ConsPlusNonformat"/>
      </w:pPr>
      <w:r>
        <w:t>канд. техн. наук                                             А.Д. Лаппо</w:t>
      </w:r>
    </w:p>
    <w:p w:rsidR="007953B6" w:rsidRDefault="007953B6">
      <w:pPr>
        <w:pStyle w:val="ConsPlusNonformat"/>
      </w:pPr>
    </w:p>
    <w:p w:rsidR="007953B6" w:rsidRDefault="007953B6">
      <w:pPr>
        <w:pStyle w:val="ConsPlusNonformat"/>
      </w:pPr>
      <w:r>
        <w:t>Директор по производству,</w:t>
      </w:r>
    </w:p>
    <w:p w:rsidR="007953B6" w:rsidRDefault="007953B6">
      <w:pPr>
        <w:pStyle w:val="ConsPlusNonformat"/>
      </w:pPr>
      <w:r>
        <w:t>первый заместитель генерального директора                    Н.М. Сидоренко</w:t>
      </w:r>
    </w:p>
    <w:p w:rsidR="007953B6" w:rsidRDefault="007953B6">
      <w:pPr>
        <w:pStyle w:val="ConsPlusNonformat"/>
      </w:pPr>
    </w:p>
    <w:p w:rsidR="007953B6" w:rsidRDefault="007953B6">
      <w:pPr>
        <w:pStyle w:val="ConsPlusNonformat"/>
      </w:pPr>
      <w:r>
        <w:t>Руководитель проекта,</w:t>
      </w:r>
    </w:p>
    <w:p w:rsidR="007953B6" w:rsidRDefault="007953B6">
      <w:pPr>
        <w:pStyle w:val="ConsPlusNonformat"/>
      </w:pPr>
      <w:r>
        <w:t>начальник отдела градостроительной экологии</w:t>
      </w:r>
    </w:p>
    <w:p w:rsidR="007953B6" w:rsidRDefault="007953B6">
      <w:pPr>
        <w:pStyle w:val="ConsPlusNonformat"/>
      </w:pPr>
      <w:r>
        <w:t>и территориального проектирования                            И.Б. Евплова</w:t>
      </w:r>
    </w:p>
    <w:p w:rsidR="007953B6" w:rsidRDefault="007953B6">
      <w:pPr>
        <w:pStyle w:val="ConsPlusNonformat"/>
      </w:pPr>
    </w:p>
    <w:p w:rsidR="007953B6" w:rsidRDefault="007953B6">
      <w:pPr>
        <w:pStyle w:val="ConsPlusNonformat"/>
      </w:pPr>
      <w:r>
        <w:t>Юрист                                                        А.К. Щукин</w:t>
      </w:r>
    </w:p>
    <w:p w:rsidR="007953B6" w:rsidRDefault="007953B6">
      <w:pPr>
        <w:pStyle w:val="ConsPlusNonformat"/>
      </w:pPr>
    </w:p>
    <w:p w:rsidR="007953B6" w:rsidRDefault="007953B6">
      <w:pPr>
        <w:pStyle w:val="ConsPlusNonformat"/>
      </w:pPr>
      <w:r>
        <w:t>Нормоконтроль                                                А.В. Емельянов</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1"/>
        <w:rPr>
          <w:rFonts w:ascii="Calibri" w:hAnsi="Calibri" w:cs="Calibri"/>
        </w:rPr>
      </w:pPr>
      <w:bookmarkStart w:id="33" w:name="Par385"/>
      <w:bookmarkEnd w:id="33"/>
      <w:r>
        <w:rPr>
          <w:rFonts w:ascii="Calibri" w:hAnsi="Calibri" w:cs="Calibri"/>
        </w:rPr>
        <w:t xml:space="preserve">Глава 1. Классификатор по видам использования </w:t>
      </w:r>
      <w:proofErr w:type="gramStart"/>
      <w:r>
        <w:rPr>
          <w:rFonts w:ascii="Calibri" w:hAnsi="Calibri" w:cs="Calibri"/>
        </w:rPr>
        <w:t>земельных</w:t>
      </w:r>
      <w:proofErr w:type="gramEnd"/>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участков и объектов капитального строительства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34" w:name="Par388"/>
      <w:bookmarkEnd w:id="34"/>
      <w:r>
        <w:rPr>
          <w:rFonts w:ascii="Calibri" w:hAnsi="Calibri" w:cs="Calibri"/>
        </w:rPr>
        <w:t>Статья 1. Классификатор по видам использования земельных участков и объектов капитального строительства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классификатора: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 - класс;</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Х.Х - вид;</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Х.Х-Х - подвид.</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здания: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многоэтажные жилые дома выше 16 этажей;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многоэтажные жилые дома 5 - 16 этажей;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среднеэтажные жилые дома 2 - 4 этажа;</w:t>
      </w:r>
    </w:p>
    <w:p w:rsidR="007953B6" w:rsidRDefault="007953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1.4. малоэтажные жилые дома блокированной застройки - жилые дома 1 - 3 этажа,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1.5. малоэтажные многоквартирные жилые дома блокированной застройки - жилые дома 1 - 3 этажа, состоящие из одной или нескольких блок-секций, количество которых не превышает четыре,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объекты индивидуального жилищного строительства - отдельно стоящие жилые дома 1 - 3 этажа с придомовыми участками, предназначенные для проживания одной семье;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общежития.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 учреждения управления: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административные, деловые и общественные учреждения и организации городского 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административно-хозяйственные и общественные учреждения и организации местного 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офисные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офисы;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иностранные представительства;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судебные и юридические органы;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отдельно стоящие УВД, РОВД, отделы ГИБДД, военные комиссариаты;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нотариальные конторы;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объекты страхования;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объекты пенсионного обеспечения;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ЗАГСы, дворцы бракосочетания.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Кредитно-финансовые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банки, биржи;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отделения и филиалы банков, обменные пункты, банкоматы.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многофункционального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многофункциональные развлекательные комплексы;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культурно-просветительные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торгово-развлекательные комплексы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культурно-развлекательные комплексы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многофункциональные обслуживающие, административные и деловые объекты в комплексе с жилыми зданиями;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w:t>
      </w:r>
      <w:proofErr w:type="gramStart"/>
      <w:r>
        <w:rPr>
          <w:rFonts w:ascii="Calibri" w:hAnsi="Calibri" w:cs="Calibri"/>
        </w:rPr>
        <w:t>конгресс-холлы</w:t>
      </w:r>
      <w:proofErr w:type="gramEnd"/>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экспоцентры, международные выставки;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логистические комплексы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культуры и искусства: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учреждения культуры и искусства городского 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библиотеки;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архивы, информационные центры, книгохранилища;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лектории;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медиацентры;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театры;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филармонии;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музеи, галереи;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концертные залы;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кинотеатры;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5.1-10. цирки;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 дома творчества;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5.1-12. театр юного зрителя;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5.1-13. выставочные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5.1-14. океанариум, дельфинарий;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5.1-15. летние театры, кинотеатры, эстрады;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5.1-16. клубы;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учреждения культуры и искусства местного 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библиотеки по месту жительства;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читальные залы по месту жительства;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выставочные залы, галереи, временные выставки;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музеи;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учреждения клубного типа (кружки по интересам);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кинотеатры;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видеосалоны;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танцевальные залы, дискотеки.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жилые дома для профессорско-преподавательского состава и научных сотрудников;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детские дошкольные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w:t>
      </w:r>
      <w:proofErr w:type="gramStart"/>
      <w:r>
        <w:rPr>
          <w:rFonts w:ascii="Calibri" w:hAnsi="Calibri" w:cs="Calibri"/>
        </w:rPr>
        <w:t>ясли-сад</w:t>
      </w:r>
      <w:proofErr w:type="gramEnd"/>
      <w:r>
        <w:rPr>
          <w:rFonts w:ascii="Calibri" w:hAnsi="Calibri" w:cs="Calibri"/>
        </w:rPr>
        <w:t xml:space="preserve"> детские;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комплекс детских яслей-садов;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школы общеобразовательные: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общеобразовательные школы;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специализированные школы (с углубленным изучением языков, математики и др.);</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лицеи, гимназии, колледжи;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школы-интернаты;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многопрофильные учреждения дополнительного образования: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детская школа искусств;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музыкальная школа;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художественная школа;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хореографическая школа;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6.4-5. дома детского творчества;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6.4-6. центры народных творчеств и ремесел, краеведческие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6.4-7. дома техники, центр технического творчества;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6.4-8. станция юных техников;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учреждения среднего специального и профессионального образования: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учреждения среднего специального и профессионального образования без учебно-лабораторных и учебно-производственных корпусов и мастерских;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6.5-2.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высшие учебные заведения, институты повышения квалификации;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образовательные специализированные центры (языковые, экономические, управленческие и прочие);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компьютерные центры, интернет-клубы, интернет-кафе.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Проектные, научно-исследовательские и изыскательские организации: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проектные, научно-исследовательские и изыскательские организации, не требующие создания санитарно-защитной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проектные, научно-исследовательские и изыскательские организации, требующие создания санитарно-защитной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научно-исследовательские, научно-производственные комплексы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инновационно-научные, учебно-тренировочные комплексы;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архивы, научные библиотеки;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базы геологоразведочной, геофизической экспедиций;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здания предприятий информационно-вычислительного обслуживания (информационно-вычислительных центров, машинно-счетных станций, корпусов спецустройства для компьютерных систем);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инновационные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технопарки, индустриальные парки;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лабораторные корпуса, экспериментальные мастерские.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Учреждения здравоохранения: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жилые дома и общежития для медперсонала;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стационары: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круглосуточные стационары (кроме туберкулезных, инфекционных, психиатрических, онкологических);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дневные стационары;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госпитали;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8.1-4. детские стационары;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8.1-5. родильные дома;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8.1-6. больницы восстановительного лечения;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дома сестринского ухода;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хосписы;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8.1-9. стационары с консультативной поликлиникой;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стационары специального назначения (туберкулезные, инфекционные, психиатрические, онкологические, кардиологические);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диспансеры специального назначения (туберкулезные, инфекционные, психиатрические, онкологические, кардиологические);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судмедэкспертиза, станция санитарно-эпидемиологическая;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лаборатории;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амбулаторно-поликлинические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8.6-1. поликлиники;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8.6-2. диагностические центры без стационара;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8.6-3. фельдшерские или фельдшерско-акушерские пункты;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8.6-4. стоматологические кабинеты;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8.6-5. кабинеты практикующих врачей;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8.6-6. молочные кухни;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станции скорой помощи: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8.7-1. станции и подстанции скорой медицинской помощи;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8.7-2. травматологические пункты;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пункты оказания первой медицинской помощи;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8.10. аптеки.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Учреждения и объекты социальной защиты населения: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учреждения социальной защиты: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центры социального обслуживания населения;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приюты для бездомных матерей с детьми и беременных женщин;</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приюты для детей и подростков, временно лишившихся попечения родителей;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 центры социальной помощи семье и детям;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 детские дома-интернаты;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 дома ребенка (дома малютки);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9.1-7. дома-интернаты для престарелых и инвалидов;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9.1-8. дома-интернаты для детей-инвалидов;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9.1-9. дома-интернаты для взрослых с физическими нарушениями (с 18 лет);</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9.1-10. специальные жилые дома и группы квартир для инвалидов-колясочников и их семей, ветеранов войны и труда и одиноких престарелых граждан;</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специализированные образовательные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 школы для детей с нарушениями умственного и физического развития, с нарушением интеллекта;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 дошкольные специализированные учреждения для детей с нарушением интеллекта, физического развития;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9.2-3. дошкольные специализированные учреждения для детей с дефектами слуха и зрения;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9.2-4. </w:t>
      </w:r>
      <w:proofErr w:type="gramStart"/>
      <w:r>
        <w:rPr>
          <w:rFonts w:ascii="Calibri" w:hAnsi="Calibri" w:cs="Calibri"/>
        </w:rPr>
        <w:t>ясли-сад</w:t>
      </w:r>
      <w:proofErr w:type="gramEnd"/>
      <w:r>
        <w:rPr>
          <w:rFonts w:ascii="Calibri" w:hAnsi="Calibri" w:cs="Calibri"/>
        </w:rPr>
        <w:t xml:space="preserve"> для детей с нарушением опорно-двигательного аппарата;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специальные учреждения социальной защиты: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 психоневрологические интернаты;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 социально-реабилитационный центр для подростков;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9.3-3. центры социально-трудовой реабилитации лиц без определенного места жительства;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9.3-4. ночлежные дома для бездомных;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9.3-5. центр социальной адаптации для лиц, прибывших из мест лишения свободы.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Предприятия бытового обслуживания населения: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комбинаты бытового обслуживания;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гостиницы;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бани, сауны;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банно-оздоровительные комплексы;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приемные пункты прачечных и химчисток;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ателье, мастерские и салоны бытовых услуг;</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косметические салоны, парикмахерские, массажные кабинеты;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дом быта, проката, моды, ломбард;</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10.9. пункты приема вторсырья;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10.10. фабрики-прачечные;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 прачечные самообслуживания;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10.12. фабрики-химчистки;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10.13. химчистки самообслуживания;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10.14. встроенно-пристроенные объекты бытового обслуживания;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10.15. общественные туалеты.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Предприятия общественного питания: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рестораны;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кафе, закусочные, бары, и т.д.;</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столовые;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учреждения быстрого питания (бистро);</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некапитальные строения предприятий общественного питания.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Предприятия торговли: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крупные торговые комплексы: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торговые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12.1-2. торгово-выставочные комплексы;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12.1-3. гипермаркеты, супермаркеты;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12.1-4. универмаги;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предприятия розничной торговли: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12.2-1. магазины продовольственных товаров;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12.2-2. магазины непродовольственных товаров;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12.2-3. магазины товаров первой необходимости;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12.2-4. магазины промышленных товаров;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предприятия, магазины оптовой и мелкооптовой торговли;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рынки: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12.4-1. рынки продовольственные крытые;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12.4-2. рынки продовольственные открытые;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12.4-3. рынки промышленных товаров;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12.4-4. оптовые рынки;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12.4-5. ярмарки;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объекты обслуживания, связанные с целевым назначением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12.5-1. камеры хранения, другие помещения для складирования товаров;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12.5-2. холодильные камеры;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12.5-3. административные здания рынков;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временные торговые объекты (стационарные и нестационарные);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объекты летней сезонной торговли;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лаборатории по проверке качества продукции;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автосалоны, магазины автозапчастей.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Учреждения жилищно-коммунального хозяйства: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жилищно-коммунальные службы;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аварийно-диспетчерские службы.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Спортивно-зрелищные и физкультурно-оздоровительные сооружения: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спортивно-зрелищные сооружения: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стадионы городского значения с комплексом площадок и устройств различного спортивного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 ледовый дворец;</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14.1-3. многофункциональный дворец спорта;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14.1-4. манеж;</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14.1-5. универсальные спортивно-зрелищные залы;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физкультурно-оздоровительные сооружения: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14.2-1. стадионы жилых районов с комплексом площадок и устройств различного спортивного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14.2-2. спортивно-оздоровительные комплексы;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14.2-3. детские и юношеские спортивные школы;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14.2-4. плавательные бассейны;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14.2-5. хоккейные площадки, коробки;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14.2-6. теннисные корты;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14.2-7. спортивные залы;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14.2-8. катки;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14.2-9. спортивные площадки;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спортивно-оздоровительные сооружения и комплексы в природно-рекреационных зонах: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14.3-1. лодочные станции;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14.3-2. яхт-клуб;</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14.3-3. лыжные спортивные базы, альпинистские, санно-бобслейные базы, базы мотовелоспорта;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14.3-4. водноспортивные базы;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14.3-5. конноспортивные школы;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14.3-6. комплексы открытых плоскостных спортивных сооружений;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специальные спортивно-развлекательные сооружения: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14.4-1. аквапарк;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14.4-2. автодром;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14.4-3. мотодром;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14.4-4. велотрек, велодром;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14.4-5. ипподром;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14.4-6. картингдром;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14.4-7. полигоны для сноуборда;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14.4-8. роликодром;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14.4-9. полигоны для пейнтбола;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14.4-10. стрельбище, тир.</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Учреждения санаторно-курортные и оздоровительные, отдыха и туризма: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санатории (без туберкулезных);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санатории-профилактории;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дома отдыха, пансионаты;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базы отдыха предприятий, организаций;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туристские гостиницы;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туристские базы;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мотели;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кемпинги;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эллинги;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15.10. информационные туристические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Объекты системы озеленения и зон отдыха: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парки, скверы, сады, бульвары, аллеи;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тематические парки: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16.2-1. исторические и археологические парки;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16.2-2. спортивные парки;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16.2-3. парки аттракционов, луна-парки;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16.2-4. мемориальные парки;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16.2-5. детские парки;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16.2-6. дендропарки;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16.2-7. прочие;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набережные;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ботанические сады;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оранжереи, зимние сады;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зоопарки;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пляжи;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объекты обслуживания пляжей;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16.9. места для пикников, костров;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16.10. площадки для проведения массовых мероприятий;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16.11. водные спасательные станции;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16.12. питомники растений;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16.13. некапитальные вспомогательные строения и инфраструктура для отдыха;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16.14. объекты благоустройства жилых районов: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16.14-1. площадки для размещения мусоросборников;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16.14-2. площадки для выгула собак;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16.14-3. хозяйственные площадки;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16.14-4. детские площадки;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16.14-5. площадки для отдыха;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16.14-6. спортивные площадки.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Производственные и коммунально-складские объекты: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особо опасные и технически сложные производственные объекты:</w:t>
      </w:r>
    </w:p>
    <w:p w:rsidR="007953B6" w:rsidRDefault="007953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17.1-1. объекты, на которых получаются, используются, перерабатываются, образуются, хранятся, транспортируются, уничтожаются опасные вещества в количествах, превышающих предельные;</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17.1-2. объекты, на которых получаются расплавы черных и цветных металлов и сплавы на основе этих расплавов;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17.1-3. объекты, на которых ведутся горные работы, работы по обогащению полезных ископаемых, а также работы в подземных условиях;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17.1-4. объекты, на которых используются стационарно установленные канатные дороги и фуникулеры;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промышленные предприятия и коммунально-складские организации I класса санитарной классификации;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промышленные предприятия и коммунально-складские организации II - III классов санитарной классификации: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17.3-1. химические производства;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17.3-2. металлургические, машиностроительные и металлообрабатывающие предприятия и производства;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17.3-3. добыча руд и нерудных ископаемых;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17.3-4. строительная промышленность;</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17.3-5. обработка древесины;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17.3-6. текстильные производства и производства легкой промышленности;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17.3-7. обработка животных продуктов;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17.3-8. обработка пищевых продуктов и вкусовых веществ;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17.3-9. микробиологическая промышленность;</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промышленные предприятия и коммунально-складские организации IV - V классов вредности: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17.4-1. химические производства;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17.4-2. металлургические, машиностроительные и металлообрабатывающие предприятия и производства;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17.4-3. добыча руд и нерудных ископаемых;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17.4-4. строительная промышленность;</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17.4-5. обработка древесины;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17.4-6. текстильные производства и производства легкой промышленности;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17.4-7. обработка животных продуктов;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17.4-8. обработка пищевых продуктов и вкусовых веществ;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17.4-9. микробиологическая промышленность;</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здания управления, конструкторские бюро, учебные заведения, поликлиники, магазины, научно-исследовательских лаборатории, связанные с обслуживанием предприятий;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опытные производства, не требующие создания санитарно-защитной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мусороперерабатывающий завод;</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объекты складского назначения различного профиля.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Объекты транспорта: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особо опасные и технически сложные объекты транспорта: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18.2-1. морские порты, за исключением морских специализированных портов, предназначенных для обслуживания спортивных и прогулочных судов;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предприятия автосервиса: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18.2-1. авторемонтные и автосервисные предприятия;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18.2-2. мойки;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18.2-3. автозаправочные станции;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18.2-4. станции технического обслуживания;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сооружения и коммуникации железнодорожного транспорта: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18.3-1. железнодорожные ремонтные депо;</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18.3-2. станции технического обслуживания пассажирских поездов, вагонов, локомотивов;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18.3-3. дежурные пункты;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18.3-4. сортировочные станции;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18.3-5. железнодорожная станция, вокзал;</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18.3-6. павильон пригородной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18.3-7. грузовой двор;</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18.3-8. грузовая станция;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сооружения и коммуникации автотранспорта: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18.4-1. автовокзал;</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18.4-2. автотранспортные предприятия;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18.4-3. автодромы;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18.4-4. автобусные парки;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18.4-5. таксомоторные парки;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18.4-6. троллейбусные парки;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18.4-7. трамвайные депо;</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18.4-8. трамвайно-троллейбусные тяговые подстанции;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18.4-9. базы дорожных и уборочных машин;</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18.4-10. автошколы;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сооружения и коммуникации водного транспорта: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18.7-1. портовые склады;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18.7-2. ремонтно-эксплуатационная база порта;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18.7-3. зарядные станции;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18.7-4. вокзал речной, морской;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18.7-5. пристани, пирсы, молы;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18.7-6. маяки.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Сооружения для хранения транспортных средств: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автостоянки грузовых автомобилей открытого и закрытого типа для постоянного хранения;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автостоянки ведомственных легковых автомобилей специального назначения открытого и закрытого типа;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автостоянки легковых автомобилей такси и проката открытого и закрытого типа;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автостоянки для постоянного хранения индивидуальных легковых автомобилей: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19.4-1. открытого типа </w:t>
      </w:r>
      <w:proofErr w:type="gramStart"/>
      <w:r>
        <w:rPr>
          <w:rFonts w:ascii="Calibri" w:hAnsi="Calibri" w:cs="Calibri"/>
        </w:rPr>
        <w:t>наземные</w:t>
      </w:r>
      <w:proofErr w:type="gramEnd"/>
      <w:r>
        <w:rPr>
          <w:rFonts w:ascii="Calibri" w:hAnsi="Calibri" w:cs="Calibri"/>
        </w:rPr>
        <w:t xml:space="preserve"> неохраняемые;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19.4-2. </w:t>
      </w:r>
      <w:proofErr w:type="gramStart"/>
      <w:r>
        <w:rPr>
          <w:rFonts w:ascii="Calibri" w:hAnsi="Calibri" w:cs="Calibri"/>
        </w:rPr>
        <w:t>боксовые</w:t>
      </w:r>
      <w:proofErr w:type="gramEnd"/>
      <w:r>
        <w:rPr>
          <w:rFonts w:ascii="Calibri" w:hAnsi="Calibri" w:cs="Calibri"/>
        </w:rPr>
        <w:t xml:space="preserve"> закрытого типа;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19.4-3. </w:t>
      </w:r>
      <w:proofErr w:type="gramStart"/>
      <w:r>
        <w:rPr>
          <w:rFonts w:ascii="Calibri" w:hAnsi="Calibri" w:cs="Calibri"/>
        </w:rPr>
        <w:t>боксовые</w:t>
      </w:r>
      <w:proofErr w:type="gramEnd"/>
      <w:r>
        <w:rPr>
          <w:rFonts w:ascii="Calibri" w:hAnsi="Calibri" w:cs="Calibri"/>
        </w:rPr>
        <w:t xml:space="preserve"> закрытого типа для инвалидов </w:t>
      </w:r>
      <w:hyperlink w:anchor="Par740" w:history="1">
        <w:r>
          <w:rPr>
            <w:rFonts w:ascii="Calibri" w:hAnsi="Calibri" w:cs="Calibri"/>
            <w:color w:val="0000FF"/>
          </w:rPr>
          <w:t>&lt;2&gt;</w:t>
        </w:r>
      </w:hyperlink>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bookmarkStart w:id="35" w:name="Par740"/>
      <w:bookmarkEnd w:id="35"/>
      <w:r>
        <w:rPr>
          <w:rFonts w:ascii="Calibri" w:hAnsi="Calibri" w:cs="Calibri"/>
        </w:rPr>
        <w:t>&lt;2&gt; Размещение в соответствии с действующим законодательством.</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19.4-4. открытого типа на придомовом участке индивидуального дома, встроенные и пристроенные на 1 - 2 </w:t>
      </w:r>
      <w:proofErr w:type="gramStart"/>
      <w:r>
        <w:rPr>
          <w:rFonts w:ascii="Calibri" w:hAnsi="Calibri" w:cs="Calibri"/>
        </w:rPr>
        <w:t>легковых</w:t>
      </w:r>
      <w:proofErr w:type="gramEnd"/>
      <w:r>
        <w:rPr>
          <w:rFonts w:ascii="Calibri" w:hAnsi="Calibri" w:cs="Calibri"/>
        </w:rPr>
        <w:t xml:space="preserve"> автомобиля;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19.4-5. </w:t>
      </w:r>
      <w:proofErr w:type="gramStart"/>
      <w:r>
        <w:rPr>
          <w:rFonts w:ascii="Calibri" w:hAnsi="Calibri" w:cs="Calibri"/>
        </w:rPr>
        <w:t>встроенные</w:t>
      </w:r>
      <w:proofErr w:type="gramEnd"/>
      <w:r>
        <w:rPr>
          <w:rFonts w:ascii="Calibri" w:hAnsi="Calibri" w:cs="Calibri"/>
        </w:rPr>
        <w:t xml:space="preserve"> или встроенно-пристроенные к жилым зданиям;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автостоянки для постоянного хранения индивидуальных легковых автомобилей открытого типа наземные охраняемые;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19.6. автостоянки для постоянного хранения индивидуальных легковых автомобилей многоэтажные, подземные и полуподземные;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автостоянки для постоянного хранения индивидуальных легковых автомобилей закрытого типа боксовые (массивы боксовых гаражей);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автостоянки для временного хранения индивидуальных легковых автомобилей: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19.8-1. открытого типа </w:t>
      </w:r>
      <w:proofErr w:type="gramStart"/>
      <w:r>
        <w:rPr>
          <w:rFonts w:ascii="Calibri" w:hAnsi="Calibri" w:cs="Calibri"/>
        </w:rPr>
        <w:t>гостевые</w:t>
      </w:r>
      <w:proofErr w:type="gramEnd"/>
      <w:r>
        <w:rPr>
          <w:rFonts w:ascii="Calibri" w:hAnsi="Calibri" w:cs="Calibri"/>
        </w:rPr>
        <w:t xml:space="preserve"> неохраняемые;</w:t>
      </w:r>
    </w:p>
    <w:p w:rsidR="007953B6" w:rsidRDefault="007953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19.8-2. встроенные и встроенно-пристроенные к зданиям нежилого назначения;</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автостоянки для временного хранения индивидуальных легковых автомобилей открытого типа наземные охраняемые;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19.10. автостоянки для временного хранения индивидуальных легковых автомобилей многоэтажные, подземные и полуподземные;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19.11. автостоянки для временного хранения туристических автобусов;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19.12. автостоянки для временного хранения грузовых автомобилей.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Объекты инженерно-технического обеспечения: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особо опасные и технически сложные объекты инженерно-технического обеспечения: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20.1-1. объекты использования атомной энергии (в том числе ядерные установки, пункты хранения ядерных материалов и радиоактивных веществ);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объекты электросетевого хозяйства напряжением 330 киловольт и более;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тепловые электростанции мощностью 150 мегаватт и выше;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объекты инженерно-технического обеспечения городского и районного 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20.2-1. головные сооружения водоснабжения;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20.2-2. водозаборные сооружения;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20.2-3. насосные станции 1 и 2 подъема водоснабжения;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20.2-4. очистные сооружения канализации;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20.2-5. станция сливная для жидких нечистот;</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20.2-6. база ремонтно-производственная для обслуживания инженерных сетей города;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20.2-7. теплоэлектроцентраль;</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20.2-8. котельные районного 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20.2-9. станц</w:t>
      </w:r>
      <w:proofErr w:type="gramStart"/>
      <w:r>
        <w:rPr>
          <w:rFonts w:ascii="Calibri" w:hAnsi="Calibri" w:cs="Calibri"/>
        </w:rPr>
        <w:t>ии аэ</w:t>
      </w:r>
      <w:proofErr w:type="gramEnd"/>
      <w:r>
        <w:rPr>
          <w:rFonts w:ascii="Calibri" w:hAnsi="Calibri" w:cs="Calibri"/>
        </w:rPr>
        <w:t>рации;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объекты инженерно-технического обеспечения, необходимые для обслуживания территориальных зон:</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20.3-1. канализационные насосные станции;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20.3-2. электростанции;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20.3-3. распределительная подстанция;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20.3-4. трансформаторная подстанция;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20.3-5. центральный тепловой пункт;</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20.3-6. установки очистки газа;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20.3-7. наполнительная станция сжиженных газов;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20.3-8. пункт наполнения баллонов;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20.3-9. противоэрозионные, гидротехнические, противоселевые, противооползневые сооружения, прочие сооружения для рекультивации территории;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20.3-10. опоры линий электропередачи.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Объекты и сооружения связи: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особо опасные и технически сложные объекты и сооружения связи: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сооружения связи, определяемые в соответствии с законодательством Российской Федерации;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центральные предприятия связи: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почтамт;</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центральный телеграф;</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21.2-3. центральный переговорный пункт;</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 отделение перевозки почты;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21.2-5. радио и телевизионные студии;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21.3. объекты и сооружения связи, необходимые для обслуживания территориальных зон </w:t>
      </w:r>
      <w:hyperlink w:anchor="Par792" w:history="1">
        <w:r>
          <w:rPr>
            <w:rFonts w:ascii="Calibri" w:hAnsi="Calibri" w:cs="Calibri"/>
            <w:color w:val="0000FF"/>
          </w:rPr>
          <w:t>&lt;1&gt;</w:t>
        </w:r>
      </w:hyperlink>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bookmarkStart w:id="36" w:name="Par792"/>
      <w:bookmarkEnd w:id="36"/>
      <w:r>
        <w:rPr>
          <w:rFonts w:ascii="Calibri" w:hAnsi="Calibri" w:cs="Calibri"/>
        </w:rPr>
        <w:t>&lt;1</w:t>
      </w:r>
      <w:proofErr w:type="gramStart"/>
      <w:r>
        <w:rPr>
          <w:rFonts w:ascii="Calibri" w:hAnsi="Calibri" w:cs="Calibri"/>
        </w:rPr>
        <w:t>&gt; П</w:t>
      </w:r>
      <w:proofErr w:type="gramEnd"/>
      <w:r>
        <w:rPr>
          <w:rFonts w:ascii="Calibri" w:hAnsi="Calibri" w:cs="Calibri"/>
        </w:rPr>
        <w:t>ри необходимости размещаются в любой территориальной зоне.</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21.3-1. узлы управления и коммутации, ретрансляционные узлы;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21.3-2. АТС;</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21.3-3. телефонные подстанции;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21.3-4. отделения почты России;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21.3-5. пункты приема газетных полос;</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21.3-6. радиостанции передающие, приемные, радиоцентр;</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21.3-7. радиотелевизионная, ретрансляционная, телевизионная, спутниковая станции;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21.3-8. антенны сотовой, радиорелейной и спутниковой связи;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21.3-9. вышки сотовой связи.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Объекты сельскохозяйственного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здания и предприятия лесного хозяйства;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здания тепличного и парникового хозяйства;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территории, здания и сооружения для выращивания сельскохозяйственных культур;</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сельскохозяйственные предприятия для выращивания технических культур;</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здания и предприятия для хранения и переработки сельскохозяйственной продукции;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здания и сооружения по воспроизводству рыбы.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Объекты специального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полигоны складирования твердых бытовых отходов;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свалки;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снегосвалки;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кладбища;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кладбища домашних животных;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захоронения;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крематории;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колумбарии.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Объекты ритуального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мемориальные комплексы, памятные объекты;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дома траурных обрядов;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бюро похоронного обслуживания;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бюро-магазины похоронного обслуживания.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Режимные объекты: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тюрьмы;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следственные изоляторы;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военные объекты.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Культовые объекты: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культовые здания;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жилые дома священнослужителей.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Прочие объекты: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отделения, участковые пункты милиции;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ветлечебницы: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27.2-1. с содержанием животных;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27.2-2. без содержания животных;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гостиницы для животных;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пожарные части;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пожарные депо;</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таможня;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малые архитектурные формы;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некапитальные строения инфраструктуры отдыха;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27.10. кинологические школы, площадки кинологического воспитания;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27.11. дворовые и хозяйственные постройки (мастерские, сараи, теплицы, индивидуальные бани и пр.).</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1"/>
        <w:rPr>
          <w:rFonts w:ascii="Calibri" w:hAnsi="Calibri" w:cs="Calibri"/>
        </w:rPr>
      </w:pPr>
      <w:bookmarkStart w:id="37" w:name="Par846"/>
      <w:bookmarkEnd w:id="37"/>
      <w:r>
        <w:rPr>
          <w:rFonts w:ascii="Calibri" w:hAnsi="Calibri" w:cs="Calibri"/>
        </w:rPr>
        <w:t>Глава 2. Карта градостроительного зонирования</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38" w:name="Par848"/>
      <w:bookmarkEnd w:id="38"/>
      <w:r>
        <w:rPr>
          <w:rFonts w:ascii="Calibri" w:hAnsi="Calibri" w:cs="Calibri"/>
        </w:rPr>
        <w:t>Статья 2. Виды территориальных зон и порядок их установления</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Карта градостроительного зонирования выполнена с учетом сложившейся планировки территории и существующего землепользования, функциональных зон и параметров их планируемого развития, определенных генеральным </w:t>
      </w:r>
      <w:hyperlink r:id="rId86" w:history="1">
        <w:r>
          <w:rPr>
            <w:rFonts w:ascii="Calibri" w:hAnsi="Calibri" w:cs="Calibri"/>
            <w:color w:val="0000FF"/>
          </w:rPr>
          <w:t>планом</w:t>
        </w:r>
      </w:hyperlink>
      <w:r>
        <w:rPr>
          <w:rFonts w:ascii="Calibri" w:hAnsi="Calibri" w:cs="Calibri"/>
        </w:rPr>
        <w:t xml:space="preserve"> города Мурманска, возможности сочетания в пределах одной территориальной зоны различных видов существующего и планируемого использования земельных участков, видов территориальных зон, определенных Градостроительным </w:t>
      </w:r>
      <w:hyperlink r:id="rId87" w:history="1">
        <w:r>
          <w:rPr>
            <w:rFonts w:ascii="Calibri" w:hAnsi="Calibri" w:cs="Calibri"/>
            <w:color w:val="0000FF"/>
          </w:rPr>
          <w:t>кодексом</w:t>
        </w:r>
      </w:hyperlink>
      <w:r>
        <w:rPr>
          <w:rFonts w:ascii="Calibri" w:hAnsi="Calibri" w:cs="Calibri"/>
        </w:rPr>
        <w:t xml:space="preserve"> РФ.</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карте градостроительного зонирования установлены границы территориальных зон, которые в соответствии с Градостроительным </w:t>
      </w:r>
      <w:hyperlink r:id="rId88" w:history="1">
        <w:r>
          <w:rPr>
            <w:rFonts w:ascii="Calibri" w:hAnsi="Calibri" w:cs="Calibri"/>
            <w:color w:val="0000FF"/>
          </w:rPr>
          <w:t>кодексом</w:t>
        </w:r>
      </w:hyperlink>
      <w:r>
        <w:rPr>
          <w:rFonts w:ascii="Calibri" w:hAnsi="Calibri" w:cs="Calibri"/>
        </w:rPr>
        <w:t xml:space="preserve"> РФ отвечают требованию принадлежности каждого земельного участка только к одной территориальной зоне.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территориальных зон установлены по линиям магистралей, улиц, проездов, разделяющим транспортные потоки противоположных направлений, границам земельных участков, естественным границам природных объектов.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карте градостроительного зонирования выделены следующие виды территориальных зон:</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общественно-деловые</w:t>
      </w:r>
      <w:proofErr w:type="gramEnd"/>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производственные</w:t>
      </w:r>
      <w:proofErr w:type="gramEnd"/>
      <w:r>
        <w:rPr>
          <w:rFonts w:ascii="Calibri" w:hAnsi="Calibri" w:cs="Calibri"/>
        </w:rPr>
        <w:t>, инженерной и транспортной инфраструктур;</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сельскохозяйственного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рекреационного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военных и режимных объектов;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зоны преобразования.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 жилых зон включаются зоны застройки индивидуальными, малоэтажными, многоэтажными жилыми домами (5 - 16 этажей), территории смешанной застройки.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общественно-деловых зон включаются зоны делового, общественного и коммерческого назначения, общественно-деловая зона городского центра, зоны размещения объектов социального и коммунально-бытового назначения, зоны обслуживания объектов, необходимых для осуществления производственной и предпринимательской деятельности.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производственных зон, зон инженерной и транспортной инфраструктур включаются зоны размещения производственных объектов различного класса в соответствии с санитарной классификацией, зоны размещения коммунальных и складских объектов, объектов жилищно-коммунального хозяйства, объектов транспорта, иные виды зон производственной, инженерной и транспортной инфраструктур.</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состав зон сельскохозяйственного использования включаются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состав зон рекреационного назначения включаются зоны в границах территорий, занятых городскими лесами, скверами, парками, а также в границах иных территорий, используемых и предназначенных для отдыха, туризма, занятий физической культурой и спортом.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зон специального назначения включаются зоны, занятые кладбищами, снегосвалками, полигонами твердых бытовых отходов.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состав зон военных и режимных объектов включаются территории, занятые военными и режимными объектами.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Территории общего пользования, которыми беспрепятственно пользуется неограниченный круг лиц (в том числе площади, улицы, проезды, набережные, скверы, бульвары) </w:t>
      </w:r>
      <w:r>
        <w:rPr>
          <w:rFonts w:ascii="Calibri" w:hAnsi="Calibri" w:cs="Calibri"/>
        </w:rPr>
        <w:lastRenderedPageBreak/>
        <w:t>входят в состав прилегающих территориальных зон.</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Зоны преобразования - зоны, которые в соответствии с генеральным планом меняют функциональное назначение территории.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карте градостроительного зонирования отображены границы зон с особыми условиями использования территории: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водоохранные зоны, прибрежные защитные полосы, береговая полоса;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санитарно-защитные зоны предприятий, сооружений и иных объектов;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зоны санитарной охраны источников питьевого водоснабжения;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особо охраняемые природные территории;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зоны охраны объектов культурного наследия;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запретные зоны.</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1"/>
        <w:rPr>
          <w:rFonts w:ascii="Calibri" w:hAnsi="Calibri" w:cs="Calibri"/>
        </w:rPr>
      </w:pPr>
      <w:bookmarkStart w:id="39" w:name="Par879"/>
      <w:bookmarkEnd w:id="39"/>
      <w:r>
        <w:rPr>
          <w:rFonts w:ascii="Calibri" w:hAnsi="Calibri" w:cs="Calibri"/>
        </w:rPr>
        <w:t>Глава 3. Градостроительные регламенты</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40" w:name="Par881"/>
      <w:bookmarkEnd w:id="40"/>
      <w:r>
        <w:rPr>
          <w:rFonts w:ascii="Calibri" w:hAnsi="Calibri" w:cs="Calibri"/>
        </w:rPr>
        <w:t>Статья 3. Общие положения о составе и содержании, а также особенности применения градостроительных регламентов</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Настоящими Правилами установлены градостроительные регламенты, определяющие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разрешенного использования земельных участков и объектов капитального строительства;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Действие градостроительных регламентов не распространяется на земельные участки:</w:t>
      </w:r>
    </w:p>
    <w:p w:rsidR="007953B6" w:rsidRDefault="007953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Российской Федерации, а также в границах территорий памятников 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которых принимаются в порядке, установленном законодательством Российской Федерации об охране объектов культурного наследия;</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границах территорий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занятые</w:t>
      </w:r>
      <w:proofErr w:type="gramEnd"/>
      <w:r>
        <w:rPr>
          <w:rFonts w:ascii="Calibri" w:hAnsi="Calibri" w:cs="Calibri"/>
        </w:rPr>
        <w:t xml:space="preserve"> линейными объектами;</w:t>
      </w:r>
    </w:p>
    <w:p w:rsidR="007953B6" w:rsidRDefault="007953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предоставленные для добычи полезных ископаемых.</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Мурманской области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953B6" w:rsidRDefault="007953B6">
      <w:pPr>
        <w:widowControl w:val="0"/>
        <w:autoSpaceDE w:val="0"/>
        <w:autoSpaceDN w:val="0"/>
        <w:adjustRightInd w:val="0"/>
        <w:spacing w:after="0" w:line="240" w:lineRule="auto"/>
        <w:ind w:firstLine="540"/>
        <w:jc w:val="both"/>
        <w:rPr>
          <w:rFonts w:ascii="Calibri" w:hAnsi="Calibri" w:cs="Calibri"/>
        </w:rPr>
      </w:pPr>
      <w:bookmarkStart w:id="41" w:name="Par896"/>
      <w:bookmarkEnd w:id="41"/>
      <w:r>
        <w:rPr>
          <w:rFonts w:ascii="Calibri" w:hAnsi="Calibri" w:cs="Calibri"/>
        </w:rPr>
        <w:lastRenderedPageBreak/>
        <w:t xml:space="preserve">7. </w:t>
      </w:r>
      <w:proofErr w:type="gramStart"/>
      <w:r>
        <w:rPr>
          <w:rFonts w:ascii="Calibri" w:hAnsi="Calibri" w:cs="Calibri"/>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Реконструкция указанных в </w:t>
      </w:r>
      <w:hyperlink w:anchor="Par896" w:history="1">
        <w:r>
          <w:rPr>
            <w:rFonts w:ascii="Calibri" w:hAnsi="Calibri" w:cs="Calibri"/>
            <w:color w:val="0000FF"/>
          </w:rPr>
          <w:t>пункте 7</w:t>
        </w:r>
      </w:hyperlink>
      <w:r>
        <w:rPr>
          <w:rFonts w:ascii="Calibri" w:hAnsi="Calibri" w:cs="Calibri"/>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градостроительными регламентами.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использование указанных в </w:t>
      </w:r>
      <w:hyperlink w:anchor="Par896" w:history="1">
        <w:r>
          <w:rPr>
            <w:rFonts w:ascii="Calibri" w:hAnsi="Calibri" w:cs="Calibri"/>
            <w:color w:val="0000FF"/>
          </w:rPr>
          <w:t>пункте 7</w:t>
        </w:r>
      </w:hyperlink>
      <w:r>
        <w:rPr>
          <w:rFonts w:ascii="Calibri" w:hAnsi="Calibri" w:cs="Calibri"/>
        </w:rPr>
        <w:t xml:space="preserve"> настоящей статьи земельных участков и объектов капитального строительства продолжается и опасно для жизни и здоровья человека или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Разрешенное использование земельных участков может быть следующих видов: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виды разрешенного использования недвижимости - виды,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Вспомогательные виды разрешенного использования - допустимые только в качестве дополнительных видов по отношении к основным видам разрешенного использования и условно разрешенным видам использования и осуществляемые совместно с ними. При отсутствии основного (или условно-разрешенного) вида использования вспомогательный вид использования не разрешается. Вспомогательные виды составляют часть основной разрешенной деятельности или функции и поэтому могут появляться только там, где реализуется основная деятельность или функция.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Условно разрешенные виды использования - виды деятельности, которые могут вызвать конфликты с соседями и поэтому требуют специальных дополнительных процедур согласования для их разрешения.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Инженерно-технические объекты, сооружения и коммуникации, обеспечивающие реализацию разрешенного использования для отдельных земельных участков, считаются всегда разрешенными при условии соответствия строительным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Pr>
          <w:rFonts w:ascii="Calibri" w:hAnsi="Calibri" w:cs="Calibri"/>
        </w:rPr>
        <w:lastRenderedPageBreak/>
        <w:t>строительства устанавливаются в соответствии с региональными и местными нормативами градостроительного проектирования.</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42" w:name="Par912"/>
      <w:bookmarkEnd w:id="42"/>
      <w:r>
        <w:rPr>
          <w:rFonts w:ascii="Calibri" w:hAnsi="Calibri" w:cs="Calibri"/>
        </w:rPr>
        <w:t>Статья 4. Кодировка территориальных зон</w:t>
      </w:r>
    </w:p>
    <w:p w:rsidR="007953B6" w:rsidRDefault="007953B6">
      <w:pPr>
        <w:widowControl w:val="0"/>
        <w:autoSpaceDE w:val="0"/>
        <w:autoSpaceDN w:val="0"/>
        <w:adjustRightInd w:val="0"/>
        <w:spacing w:after="0" w:line="240" w:lineRule="auto"/>
        <w:ind w:firstLine="540"/>
        <w:jc w:val="both"/>
        <w:outlineLvl w:val="2"/>
        <w:rPr>
          <w:rFonts w:ascii="Calibri" w:hAnsi="Calibri" w:cs="Calibri"/>
        </w:rPr>
        <w:sectPr w:rsidR="007953B6" w:rsidSect="006014E1">
          <w:pgSz w:w="11906" w:h="16838"/>
          <w:pgMar w:top="1134" w:right="850" w:bottom="1134" w:left="1701" w:header="708" w:footer="708" w:gutter="0"/>
          <w:cols w:space="708"/>
          <w:docGrid w:linePitch="360"/>
        </w:sectPr>
      </w:pPr>
    </w:p>
    <w:p w:rsidR="007953B6" w:rsidRDefault="007953B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95"/>
        <w:gridCol w:w="1650"/>
        <w:gridCol w:w="8250"/>
      </w:tblGrid>
      <w:tr w:rsidR="007953B6">
        <w:tblPrEx>
          <w:tblCellMar>
            <w:top w:w="0" w:type="dxa"/>
            <w:bottom w:w="0" w:type="dxa"/>
          </w:tblCellMar>
        </w:tblPrEx>
        <w:trPr>
          <w:tblCellSpacing w:w="5" w:type="nil"/>
        </w:trPr>
        <w:tc>
          <w:tcPr>
            <w:tcW w:w="3795"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Типы зон</w:t>
            </w: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Кодировка</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Виды зон</w:t>
            </w:r>
          </w:p>
        </w:tc>
      </w:tr>
      <w:tr w:rsidR="007953B6">
        <w:tblPrEx>
          <w:tblCellMar>
            <w:top w:w="0" w:type="dxa"/>
            <w:bottom w:w="0" w:type="dxa"/>
          </w:tblCellMar>
        </w:tblPrEx>
        <w:trPr>
          <w:tblCellSpacing w:w="5" w:type="nil"/>
        </w:trPr>
        <w:tc>
          <w:tcPr>
            <w:tcW w:w="3795" w:type="dxa"/>
            <w:vMerge w:val="restart"/>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Жилые зоны</w:t>
            </w: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Ж-1</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Зона застройки многоэтажными жилыми домами</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Ж-2</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Зона смешанной этажности</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Ж-3</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Зона застройки малоэтажными жилыми домами</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Ж-4</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Зона застройки индивидуальными жилыми домами</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9900" w:type="dxa"/>
            <w:gridSpan w:val="2"/>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Зоны преобразования жилой застройки</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Ж3 ЦС-5</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Зона преобразования малоэтажной жилой застройки в общественно-деловую зону обслуживания объектов, необходимых для осуществления производственной и предпринимательской деятельности</w:t>
            </w:r>
          </w:p>
        </w:tc>
      </w:tr>
      <w:tr w:rsidR="007953B6">
        <w:tblPrEx>
          <w:tblCellMar>
            <w:top w:w="0" w:type="dxa"/>
            <w:bottom w:w="0" w:type="dxa"/>
          </w:tblCellMar>
        </w:tblPrEx>
        <w:trPr>
          <w:tblCellSpacing w:w="5" w:type="nil"/>
        </w:trPr>
        <w:tc>
          <w:tcPr>
            <w:tcW w:w="3795" w:type="dxa"/>
            <w:vMerge w:val="restart"/>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Общественно-деловые зоны</w:t>
            </w: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Ц-1</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Зона делового, общественного и коммерческого назначения</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ЦИ</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Общественно-деловая зона исторического центра города</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ЦС-1</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Зона объектов здравоохранения</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ЦС-2</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Зона объектов среднего и высшего профессионального образования</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ЦС-3</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Зона объектов социального обеспечения и защиты</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ЦС-4</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Зона объектов религиозного назначения</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ЦС-5</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Зона обслуживания объектов, необходимых для осуществления производственной деятельности</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ЦС-6</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Зона объектов рыночной и оптовой торговли</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ЦС-7</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Зона объектов физкультуры и спорта</w:t>
            </w:r>
          </w:p>
        </w:tc>
      </w:tr>
      <w:tr w:rsidR="007953B6">
        <w:tblPrEx>
          <w:tblCellMar>
            <w:top w:w="0" w:type="dxa"/>
            <w:bottom w:w="0" w:type="dxa"/>
          </w:tblCellMar>
        </w:tblPrEx>
        <w:trPr>
          <w:tblCellSpacing w:w="5" w:type="nil"/>
        </w:trPr>
        <w:tc>
          <w:tcPr>
            <w:tcW w:w="3795" w:type="dxa"/>
            <w:vMerge w:val="restart"/>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Производственные зоны, зоны инженерной и транспортной инфраструктур</w:t>
            </w: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П-1</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Зона размещения производственных объектов I - II класса опасности</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П-2</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Зона размещения производственных объектов III класса опасности</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П-3</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Зона размещения производственных объектов IV - V класса опасности</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И-1</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Зона размещения объектов инженерной инфраструктуры</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Т-1</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Зона размещения объектов транспортной инфраструктуры</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9900" w:type="dxa"/>
            <w:gridSpan w:val="2"/>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Зоны преобразования зон производственной, инженерной и транспортной инфраструктур</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Т-1 -&gt; Ц-1</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 xml:space="preserve">Зона </w:t>
            </w:r>
            <w:proofErr w:type="gramStart"/>
            <w:r>
              <w:rPr>
                <w:rFonts w:ascii="Calibri" w:hAnsi="Calibri" w:cs="Calibri"/>
              </w:rPr>
              <w:t>преобразования зоны размещения объектов транспортной инфраструктуры</w:t>
            </w:r>
            <w:proofErr w:type="gramEnd"/>
            <w:r>
              <w:rPr>
                <w:rFonts w:ascii="Calibri" w:hAnsi="Calibri" w:cs="Calibri"/>
              </w:rPr>
              <w:t xml:space="preserve"> в зону делового, общественного и коммерческого назначения</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И-1 -&gt; Ж-1</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 xml:space="preserve">Зона </w:t>
            </w:r>
            <w:proofErr w:type="gramStart"/>
            <w:r>
              <w:rPr>
                <w:rFonts w:ascii="Calibri" w:hAnsi="Calibri" w:cs="Calibri"/>
              </w:rPr>
              <w:t>преобразования зоны размещения объектов инженерной инфраструктуры</w:t>
            </w:r>
            <w:proofErr w:type="gramEnd"/>
            <w:r>
              <w:rPr>
                <w:rFonts w:ascii="Calibri" w:hAnsi="Calibri" w:cs="Calibri"/>
              </w:rPr>
              <w:t xml:space="preserve"> в зону многоэтажной жилой застройки</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П-3 -&gt; Т-1</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Зона преобразования производственной территории III класса опасности в зону объектов транспортной инфраструктуры</w:t>
            </w:r>
          </w:p>
        </w:tc>
      </w:tr>
      <w:tr w:rsidR="007953B6">
        <w:tblPrEx>
          <w:tblCellMar>
            <w:top w:w="0" w:type="dxa"/>
            <w:bottom w:w="0" w:type="dxa"/>
          </w:tblCellMar>
        </w:tblPrEx>
        <w:trPr>
          <w:tblCellSpacing w:w="5" w:type="nil"/>
        </w:trPr>
        <w:tc>
          <w:tcPr>
            <w:tcW w:w="3795"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 xml:space="preserve">Зоны сельскохозяйственного </w:t>
            </w:r>
            <w:r>
              <w:rPr>
                <w:rFonts w:ascii="Calibri" w:hAnsi="Calibri" w:cs="Calibri"/>
              </w:rPr>
              <w:lastRenderedPageBreak/>
              <w:t>использования</w:t>
            </w: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lastRenderedPageBreak/>
              <w:t>СХ-1</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Зона, занятая объектами сельскохозяйственного назначения</w:t>
            </w:r>
          </w:p>
        </w:tc>
      </w:tr>
      <w:tr w:rsidR="007953B6">
        <w:tblPrEx>
          <w:tblCellMar>
            <w:top w:w="0" w:type="dxa"/>
            <w:bottom w:w="0" w:type="dxa"/>
          </w:tblCellMar>
        </w:tblPrEx>
        <w:trPr>
          <w:tblCellSpacing w:w="5" w:type="nil"/>
        </w:trPr>
        <w:tc>
          <w:tcPr>
            <w:tcW w:w="3795" w:type="dxa"/>
            <w:vMerge w:val="restart"/>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lastRenderedPageBreak/>
              <w:t>Рекреационные зоны</w:t>
            </w: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Р-1</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Зеленые насаждения общего пользования (парки, скверы, бульвары)</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Р-2</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Спортивно-рекреационная зона</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Р-3</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Городские леса</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Р-4</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Озеро Семеновское</w:t>
            </w:r>
          </w:p>
        </w:tc>
      </w:tr>
      <w:tr w:rsidR="007953B6">
        <w:tblPrEx>
          <w:tblCellMar>
            <w:top w:w="0" w:type="dxa"/>
            <w:bottom w:w="0" w:type="dxa"/>
          </w:tblCellMar>
        </w:tblPrEx>
        <w:trPr>
          <w:tblCellSpacing w:w="5" w:type="nil"/>
        </w:trPr>
        <w:tc>
          <w:tcPr>
            <w:tcW w:w="3795" w:type="dxa"/>
            <w:vMerge w:val="restart"/>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Зоны специального назначения</w:t>
            </w: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С-1</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Зона размещения кладбищ</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С-2</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Зона размещения полигонов твердых бытовых отходов</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С-3</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Зеленые насаждения специального назначения</w:t>
            </w:r>
          </w:p>
        </w:tc>
      </w:tr>
      <w:tr w:rsidR="007953B6">
        <w:tblPrEx>
          <w:tblCellMar>
            <w:top w:w="0" w:type="dxa"/>
            <w:bottom w:w="0" w:type="dxa"/>
          </w:tblCellMar>
        </w:tblPrEx>
        <w:trPr>
          <w:tblCellSpacing w:w="5" w:type="nil"/>
        </w:trPr>
        <w:tc>
          <w:tcPr>
            <w:tcW w:w="3795"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С-4</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Сохраняемые природные ландшафты</w:t>
            </w:r>
          </w:p>
        </w:tc>
      </w:tr>
      <w:tr w:rsidR="007953B6">
        <w:tblPrEx>
          <w:tblCellMar>
            <w:top w:w="0" w:type="dxa"/>
            <w:bottom w:w="0" w:type="dxa"/>
          </w:tblCellMar>
        </w:tblPrEx>
        <w:trPr>
          <w:tblCellSpacing w:w="5" w:type="nil"/>
        </w:trPr>
        <w:tc>
          <w:tcPr>
            <w:tcW w:w="3795"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Зоны военных и режимных объектов</w:t>
            </w:r>
          </w:p>
        </w:tc>
        <w:tc>
          <w:tcPr>
            <w:tcW w:w="16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РО</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Зона военных и режимных объектов</w:t>
            </w:r>
          </w:p>
        </w:tc>
      </w:tr>
    </w:tbl>
    <w:p w:rsidR="007953B6" w:rsidRDefault="007953B6">
      <w:pPr>
        <w:widowControl w:val="0"/>
        <w:autoSpaceDE w:val="0"/>
        <w:autoSpaceDN w:val="0"/>
        <w:adjustRightInd w:val="0"/>
        <w:spacing w:after="0" w:line="240" w:lineRule="auto"/>
        <w:jc w:val="both"/>
        <w:rPr>
          <w:rFonts w:ascii="Calibri" w:hAnsi="Calibri" w:cs="Calibri"/>
        </w:rPr>
        <w:sectPr w:rsidR="007953B6">
          <w:pgSz w:w="16838" w:h="11905" w:orient="landscape"/>
          <w:pgMar w:top="1701" w:right="1134" w:bottom="850" w:left="1134" w:header="720" w:footer="720" w:gutter="0"/>
          <w:cols w:space="720"/>
          <w:noEndnote/>
        </w:sectPr>
      </w:pP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43" w:name="Par991"/>
      <w:bookmarkEnd w:id="43"/>
      <w:r>
        <w:rPr>
          <w:rFonts w:ascii="Calibri" w:hAnsi="Calibri" w:cs="Calibri"/>
        </w:rPr>
        <w:t>Статья 5. Жилые зоны</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44" w:name="Par993"/>
      <w:bookmarkEnd w:id="44"/>
      <w:r>
        <w:rPr>
          <w:rFonts w:ascii="Calibri" w:hAnsi="Calibri" w:cs="Calibri"/>
        </w:rPr>
        <w:t>Ж-1 Зона застройки многоэтажными жилыми домами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застройки многоквартирными многоэтажными (5 - 16 этажными) жилыми домами, где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многоквартирные многоэтажные жилые дома;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среднеэтажные жилые дома 2 - 4 этажа;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общежития;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административно-хозяйственные и общественные учреждения и организации местного 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нотариальные конторы;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страхования;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пенсионного обеспечения;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кредитно-финансовые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многофункциональные обслуживающие, административные и деловые объекты в комплексе с жилыми зданиями;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культуры и искусства местного 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дошкольные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школы общеобразовательные;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многопрофильные учреждения дополнительного образования;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компьютерные центры, интернет-клубы, интернет-кафе;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амбулаторно-поликлинические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гостиницы;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приемные пункты прачечных и химчисток;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ателье, мастерские и салоны бытовых услуг;</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 быта, проката, моды, ломбарды;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комбинаты бытового обслуживания;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косметические салоны, парикмахерские, массажные кабинеты;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встроенно-пристроенные объекты бытового обслуживания;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отдельно стоящие предприятия розничной торговли и общественного питания площадью до 250 кв. 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существующие предприятия розничной торговли и общественного питания;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отдельно стоящие предприятия общественного питания и розничной торговли в новых проектируемых районах жилой застройки;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жилищно-коммунального хозяйства;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физкультурно-оздоровительные сооружения;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информационные туристические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отделения, участковые пункты милиции;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гаражные боксы для инвалидов;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автостоянки для временного и постоянного хранения индивидуальных легковых автомобилей открытого типа наземные охраняемые и неохраняемые гостевые, отдельно стоящие многоэтажные (в том числе подземные), встроенные или встроенно-пристроенные к зданиям для обслуживания жителей и посетителей.</w:t>
      </w:r>
      <w:proofErr w:type="gramEnd"/>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9" w:history="1">
        <w:r>
          <w:rPr>
            <w:rFonts w:ascii="Calibri" w:hAnsi="Calibri" w:cs="Calibri"/>
            <w:color w:val="0000FF"/>
          </w:rPr>
          <w:t>решением</w:t>
        </w:r>
      </w:hyperlink>
      <w:r>
        <w:rPr>
          <w:rFonts w:ascii="Calibri" w:hAnsi="Calibri" w:cs="Calibri"/>
        </w:rPr>
        <w:t xml:space="preserve"> Совета депутатов города Мурманска от 28.06.2013 N 63-877)</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90" w:history="1">
        <w:r>
          <w:rPr>
            <w:rFonts w:ascii="Calibri" w:hAnsi="Calibri" w:cs="Calibri"/>
            <w:color w:val="0000FF"/>
          </w:rPr>
          <w:t>Решение</w:t>
        </w:r>
      </w:hyperlink>
      <w:r>
        <w:rPr>
          <w:rFonts w:ascii="Calibri" w:hAnsi="Calibri" w:cs="Calibri"/>
        </w:rPr>
        <w:t xml:space="preserve"> Совета депутатов города Мурманска от 28.06.2013 N 63-877;</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детские площадки, площадки для отдыха, хозяйственные площадки, площадки для размещения мусоросборников, площадки для выгула собак;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встроенно-пристроенные объекты торговли, общественного питания и бытового обслуживания, необходимые для обслуживания посетителей объектов основных и условно разрешенных видов использования, располагаемые на земельном участке, занимаемом обслуживаемым объектом;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многоквартирные многоэтажные жилые дома выше 16 этажей;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отдельно стоящие офисные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новые предприятия розничной торговли и общественного питания площадью более 250 кв. м в существующей застройке;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больницы;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среднего специального и профессионального образования без учебно-лабораторных и учебно-производственных корпусов и мастерских;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бани, сауны;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банно-оздоровительные комплексы;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рынки;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предприятия и коммунально-складские объекты не выше IV - V классов опасности;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автосервиса не выше IV - V классов опасности;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объекты;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ветлечебницы;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гостиницы для животных.</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45" w:name="Par1055"/>
      <w:bookmarkEnd w:id="45"/>
      <w:r>
        <w:rPr>
          <w:rFonts w:ascii="Calibri" w:hAnsi="Calibri" w:cs="Calibri"/>
        </w:rPr>
        <w:t>Ж-2 Зона смешанной этажности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застройки малоэтажными блокированными (1 - 3 этажа), малоэтажными многоквартирными блокированными (1 - 3 этажа), среднеэтажными (2 - 4 этажа) и индивидуальными жилыми домами с придомовыми земельными участками (1 - 3 этажа),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индивидуального жилищного строительства (1 - 3 этажа) с придомовыми участками;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малоэтажные жилые дома блокированной застройки (1 - 3 этажа);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малоэтажные многоквартирные жилые дома блокированной застройки (1 - 3 этажа);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среднеэтажные жилые дома 2 - 4 этажа;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административно-хозяйственные и общественные учреждения и организации местного 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нотариальные конторы;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кредитно-финансовые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культуры и искусства местного 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школы общеобразовательные;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дошкольные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многопрофильные учреждения дополнительного образования;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компьютерные центры, интернет-клубы, интернет-кафе;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амбулаторно-поликлинические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пункты оказания первой медицинской помощи;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социальной защиты;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гостиницы;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ателье, мастерские и салоны бытовых услуг;</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приемные пункты прачечных и химчисток;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розничной торговли и общественного питания площадью до 250 кв. 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розничной торговли и общественного питания в новой проектируемой застройке;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жилищно-коммунального хозяйства;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физкультурно-оздоровительные сооружения;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мемориальные комплексы, памятные объекты;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отделения, участковые пункты милиции;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боксовые автостоянки закрытого типа для инвалидов;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автостоянки для временного и постоянного хранения индивидуальных легковых автомобилей открытого типа наземные охраняемые и неохраняемые гостевые, отдельно стоящие многоэтажные (в том числе подземные), встроенные или встроенно-пристроенные к зданиям для обслуживания жителей и посетителей.</w:t>
      </w:r>
      <w:proofErr w:type="gramEnd"/>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решением</w:t>
        </w:r>
      </w:hyperlink>
      <w:r>
        <w:rPr>
          <w:rFonts w:ascii="Calibri" w:hAnsi="Calibri" w:cs="Calibri"/>
        </w:rPr>
        <w:t xml:space="preserve"> Совета депутатов города Мурманска от 28.06.2013 N 63-877)</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дворовые постройки (мастерские, сараи, теплицы, индивидуальные бани, др.);</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92" w:history="1">
        <w:r>
          <w:rPr>
            <w:rFonts w:ascii="Calibri" w:hAnsi="Calibri" w:cs="Calibri"/>
            <w:color w:val="0000FF"/>
          </w:rPr>
          <w:t>Решение</w:t>
        </w:r>
      </w:hyperlink>
      <w:r>
        <w:rPr>
          <w:rFonts w:ascii="Calibri" w:hAnsi="Calibri" w:cs="Calibri"/>
        </w:rPr>
        <w:t xml:space="preserve"> Совета депутатов города Мурманска от 28.06.2013 N 63-877;</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детские площадки, площадки для отдыха, хозяйственные площадки, площадки для размещения мусоросборников, площадки для выгула собак;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встроенно-пристроенные объекты торговли, общественного питания и бытового обслуживания, необходимые для обслуживания посетителей объектов основных и условно разрешенных видов использования, располагаемые на земельном участке, занимаемом обслуживаемым объектом;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объекты;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больницы;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отдельно стоящие офисные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розничной торговли и общественного питания площадью более 250 кв. м в существующей застройке;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ветлечебницы;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бани, сауны;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банно-оздоровительные комплексы;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предприятия и коммунально-складские объекты не выше IV - V классов опасности;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автосервиса не выше IV - V классов опасности.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46" w:name="Par1108"/>
      <w:bookmarkEnd w:id="46"/>
      <w:r>
        <w:rPr>
          <w:rFonts w:ascii="Calibri" w:hAnsi="Calibri" w:cs="Calibri"/>
        </w:rPr>
        <w:t>Ж-3 Зона застройки малоэтажными жилыми домами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Зона предназначена для застройки малоэтажными жилыми домами блокированной застройки (1 - 3 этажа), для развития сферы социального и культурно-бытового обслуживания, обеспечивающей потребности жителей указанных территорий, размещение необходимых </w:t>
      </w:r>
      <w:r>
        <w:rPr>
          <w:rFonts w:ascii="Calibri" w:hAnsi="Calibri" w:cs="Calibri"/>
        </w:rPr>
        <w:lastRenderedPageBreak/>
        <w:t>объектов инженерной и транспортной инфраструктуры, иных объектов согласно градостроительным регламентам.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малоэтажные жилые дома блокированной застройки (1 - 3 этажа);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малоэтажные многоквартирные жилые дома блокированной застройки (1 - 3 этажа);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индивидуального жилищного строительства (1 - 3 этажа) с придомовыми участками;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административно-хозяйственные и общественные учреждения и организации местного 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нотариальные конторы;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кредитно-финансовые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культуры и искусства местного 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школы общеобразовательные;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дошкольные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многопрофильные учреждения дополнительного образования;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компьютерные центры, интернет-клубы, интернет-кафе;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амбулаторно-поликлинические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социальной защиты;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гостиницы;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ателье, мастерские и салоны бытовых услуг;</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приемные пункты прачечных и химчисток;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 (общей площадью до 250 кв. 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розничной торговли (торговой площадью до 250 кв. 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жилищно-коммунального хозяйства;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физкультурно-оздоровительные сооружения;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отделения, участковые пункты милиции;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боксовые автостоянки закрытого типа для инвалидов;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автостоянки для временного и постоянного хранения индивидуальных легковых автомобилей открытого типа наземные охраняемые и неохраняемые гостевые, отдельно стоящие многоэтажные (в том числе подземные), встроенные или встроенно-пристроенные к зданиям для обслуживания жителей и посетителей.</w:t>
      </w:r>
      <w:proofErr w:type="gramEnd"/>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3" w:history="1">
        <w:r>
          <w:rPr>
            <w:rFonts w:ascii="Calibri" w:hAnsi="Calibri" w:cs="Calibri"/>
            <w:color w:val="0000FF"/>
          </w:rPr>
          <w:t>решением</w:t>
        </w:r>
      </w:hyperlink>
      <w:r>
        <w:rPr>
          <w:rFonts w:ascii="Calibri" w:hAnsi="Calibri" w:cs="Calibri"/>
        </w:rPr>
        <w:t xml:space="preserve"> Совета депутатов города Мурманска от 28.06.2013 N 63-877)</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94" w:history="1">
        <w:r>
          <w:rPr>
            <w:rFonts w:ascii="Calibri" w:hAnsi="Calibri" w:cs="Calibri"/>
            <w:color w:val="0000FF"/>
          </w:rPr>
          <w:t>Решение</w:t>
        </w:r>
      </w:hyperlink>
      <w:r>
        <w:rPr>
          <w:rFonts w:ascii="Calibri" w:hAnsi="Calibri" w:cs="Calibri"/>
        </w:rPr>
        <w:t xml:space="preserve"> Совета депутатов города Мурманска от 28.06.2013 N 63-877;</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детские площадки, площадки для отдыха, хозяйственные площадки, площадки для размещения мусоросборников, площадки для выгула собак;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встроенно-пристроенные объекты торговли, общественного питания и бытового обслуживания, необходимые для обслуживания посетителей объектов основных и условно разрешенных видов использования, располагаемые на земельном участке, занимаемом обслуживаемым объектом;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объекты;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отдельно стоящие офисные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 (общей площадью больше 250 м</w:t>
      </w:r>
      <w:proofErr w:type="gramStart"/>
      <w:r>
        <w:rPr>
          <w:rFonts w:ascii="Calibri" w:hAnsi="Calibri" w:cs="Calibri"/>
        </w:rPr>
        <w:t>2</w:t>
      </w:r>
      <w:proofErr w:type="gramEnd"/>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предприятия розничной торговли (торговой площадью больше 250 м</w:t>
      </w:r>
      <w:proofErr w:type="gramStart"/>
      <w:r>
        <w:rPr>
          <w:rFonts w:ascii="Calibri" w:hAnsi="Calibri" w:cs="Calibri"/>
        </w:rPr>
        <w:t>2</w:t>
      </w:r>
      <w:proofErr w:type="gramEnd"/>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ветлечебницы;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бани, сауны;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банно-оздоровительные комплексы;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предприятия и коммунально-складские объекты не выше IV - V классов опасности;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автосервиса не выше IV - V классов опасности.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47" w:name="Par1158"/>
      <w:bookmarkEnd w:id="47"/>
      <w:r>
        <w:rPr>
          <w:rFonts w:ascii="Calibri" w:hAnsi="Calibri" w:cs="Calibri"/>
        </w:rPr>
        <w:t>Ж-4 Зона застройки индивидуальными жилыми домами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застройки индивидуальными жилыми домами (1 - 3 этажа) с придомовыми участками, для развития сферы социального и культурно-бытового обслуживания, обеспечивающей потребности жителей указанных территорий, создания условий для размещения необходимых объектов инженерной и транспортной инфраструктуры, иных объектов согласно градостроительным регламентам.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индивидуального жилищного строительства (1 - 3 этажа) с придомовыми участками;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малоэтажные жилые дома блокированной застройки (1 - 3 этажа);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малоэтажные многоквартирные жилые дома блокированной застройки (1 - 3 этажа);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дошкольные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школы общеобразовательные;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многопрофильные учреждения дополнительного образования;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амбулаторно-поликлинические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розничной торговли (торговой площадью до 250 м</w:t>
      </w:r>
      <w:proofErr w:type="gramStart"/>
      <w:r>
        <w:rPr>
          <w:rFonts w:ascii="Calibri" w:hAnsi="Calibri" w:cs="Calibri"/>
        </w:rPr>
        <w:t>2</w:t>
      </w:r>
      <w:proofErr w:type="gramEnd"/>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садовые посадки;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отделения, участковые пункты милиции;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постоянного хранения индивидуальных легковых автомобилей открытого типа на придомовом участке индивидуального дома, встроенные и пристроенные к дому, на 1 - 2 легковых автомобиля;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автостоянки для временного хранения индивидуальных легковых автомобилей открытого типа гостевые неохраняемые для обслуживания жителей и </w:t>
      </w:r>
      <w:proofErr w:type="gramStart"/>
      <w:r>
        <w:rPr>
          <w:rFonts w:ascii="Calibri" w:hAnsi="Calibri" w:cs="Calibri"/>
        </w:rPr>
        <w:t>посетителей</w:t>
      </w:r>
      <w:proofErr w:type="gramEnd"/>
      <w:r>
        <w:rPr>
          <w:rFonts w:ascii="Calibri" w:hAnsi="Calibri" w:cs="Calibri"/>
        </w:rPr>
        <w:t xml:space="preserve"> основных и условно разрешенных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дворовые постройки;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детские площадки, площадки для отдыха, хозяйственные площадки, площадки для размещения мусоросборников, площадки для выгула собак;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торговли, общественного питания и бытового обслуживания, необходимые для обслуживания посетителей объектов основных и условно разрешенных видов использования, располагаемые на земельном участке, занимаемом обслуживаемым объектом;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ветлечебницы;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бани, сауны;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банно-оздоровительные комплексы;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предприятия общественного питания;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административно-хозяйственные и общественные учреждения и организации местного 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розничной торговли (торговой площадью больше 250 м</w:t>
      </w:r>
      <w:proofErr w:type="gramStart"/>
      <w:r>
        <w:rPr>
          <w:rFonts w:ascii="Calibri" w:hAnsi="Calibri" w:cs="Calibri"/>
        </w:rPr>
        <w:t>2</w:t>
      </w:r>
      <w:proofErr w:type="gramEnd"/>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кредитно-финансовые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социальной защиты;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физкультурно-оздоровительные сооружения;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культуры и искусства местного 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гостиницы;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ателье, мастерские и салоны бытовых услуг;</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приемные пункты прачечных и химчисток;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автосервиса не выше IV - V классов опасности;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жилищно-коммунального хозяйства.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48" w:name="Par1202"/>
      <w:bookmarkEnd w:id="48"/>
      <w:r>
        <w:rPr>
          <w:rFonts w:ascii="Calibri" w:hAnsi="Calibri" w:cs="Calibri"/>
        </w:rPr>
        <w:t>Ж-3 -&gt; ЦС-5 Зона преобразования малоэтажной жилой застройки</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в общественно-деловую зону обслуживания объектов,</w:t>
      </w:r>
    </w:p>
    <w:p w:rsidR="007953B6" w:rsidRDefault="007953B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необходимых</w:t>
      </w:r>
      <w:proofErr w:type="gramEnd"/>
      <w:r>
        <w:rPr>
          <w:rFonts w:ascii="Calibri" w:hAnsi="Calibri" w:cs="Calibri"/>
        </w:rPr>
        <w:t xml:space="preserve"> для осуществления производственной</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и предпринимательской деятельности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преобразования территории является генеральный </w:t>
      </w:r>
      <w:hyperlink r:id="rId95" w:history="1">
        <w:r>
          <w:rPr>
            <w:rFonts w:ascii="Calibri" w:hAnsi="Calibri" w:cs="Calibri"/>
            <w:color w:val="0000FF"/>
          </w:rPr>
          <w:t>план</w:t>
        </w:r>
      </w:hyperlink>
      <w:r>
        <w:rPr>
          <w:rFonts w:ascii="Calibri" w:hAnsi="Calibri" w:cs="Calibri"/>
        </w:rPr>
        <w:t xml:space="preserve"> муниципального образования город Мурманск. До момента преобразования на территории действуют градостроительные регламенты, установленные для зоны Ж-3, после момента преобразования - установленные для зоны ЦС-5.</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49" w:name="Par1209"/>
      <w:bookmarkEnd w:id="49"/>
      <w:r>
        <w:rPr>
          <w:rFonts w:ascii="Calibri" w:hAnsi="Calibri" w:cs="Calibri"/>
        </w:rPr>
        <w:t>Статья 6. Общественно-деловые зоны</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50" w:name="Par1211"/>
      <w:bookmarkEnd w:id="50"/>
      <w:r>
        <w:rPr>
          <w:rFonts w:ascii="Calibri" w:hAnsi="Calibri" w:cs="Calibri"/>
        </w:rPr>
        <w:t>Ц-1 Зона делового, общественного и коммерческого назначения</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формирования системы общественных центров, включающих центры деловой, финансовой и общественной активности в центральных частях города, центры планировочных районов, а также специализированные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многоэтажные жилые дома 5 - 16 этажей;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среднеэтажные жилые дома 2 - 4 этажа;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и учреждения управления;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кредитно-финансовые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многофункционального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культуры и искусства;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школы общеобразовательные;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дошкольные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многопрофильные учреждения дополнительного образования;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компьютерные центры, интернет-клубы, интернет-кафе;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среднего специального и профессионального образования без учебно-лабораторных и учебно-производственных лабораторий и корпусов;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высшие учебные учреждения, институты повышения квалификации;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проектные, научно-исследовательские и изыскательские организации;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амбулаторно-поликлинические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социальной защиты;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гостиницы;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ателье, мастерские и салоны бытовых услуг;</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косметические салоны, парикмахерские, массажные кабинеты;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предприятия розничной торговли;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рынки;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спортивно-зрелищные сооружения;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передвижные цирки, зверинцы, выставочные павильоны;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физкультурно-оздоровительные сооружения;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специальные спортивно-развлекательные сооружения;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информационные туристические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жилищно-коммунального хозяйства;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постоянного и временного хранения индивидуальных легковых автомобилей открытого типа наземные охраняемые;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постоянного и временного хранения индивидуальных легковых автомобилей многоэтажные, подземные и полуподземные;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боксовые автостоянки закрытого типа для инвалидов;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легковых автомобилей такси и проката;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центральные предприятия связи;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ритуального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отделения, участковые пункты милиции;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гостиницы для животных;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ветлечебницы без содержания животных;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кинологические школы, площадки кинологического воспитания;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автостоянки для временного и постоянного хранения индивидуальных легковых автомобилей открытого типа наземные неохраняемые, гостевые, встроенные или встроенно-пристроенные к зданиям для обслуживания жителей и </w:t>
      </w:r>
      <w:proofErr w:type="gramStart"/>
      <w:r>
        <w:rPr>
          <w:rFonts w:ascii="Calibri" w:hAnsi="Calibri" w:cs="Calibri"/>
        </w:rPr>
        <w:t>посетителей</w:t>
      </w:r>
      <w:proofErr w:type="gramEnd"/>
      <w:r>
        <w:rPr>
          <w:rFonts w:ascii="Calibri" w:hAnsi="Calibri" w:cs="Calibri"/>
        </w:rPr>
        <w:t xml:space="preserve"> основных и условно разрешенных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ведомственных легковых автомобилей специального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туристических автобусов;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детские площадки, площадки для отдыха, хозяйственные площадки, площадки для размещения мусоросборников, площадки для выгула собак;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торговли, общественного питания и бытового обслуживания, необходимые для обслуживания посетителей объектов основных и условно разрешенных видов использования, располагаемые на земельном участке, занимаемом обслуживаемым объектом;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стационары;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объекты;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бани;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автосервиса;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и коммунально-складские объекты IV - V классов опасности;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ветлечебницы с содержанием животных.</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51" w:name="Par1274"/>
      <w:bookmarkEnd w:id="51"/>
      <w:r>
        <w:rPr>
          <w:rFonts w:ascii="Calibri" w:hAnsi="Calibri" w:cs="Calibri"/>
        </w:rPr>
        <w:t>ЦИ Общественно-деловая зона исторического центра города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объединяет микрорайоны исторической застройки, расположенные в Октябрьском округе муниципального образования город Мурманск (Центральном планировочном районе) с целью установления особых условий использования данной территории.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многоэтажные жилые дома 5 этажей;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среднеэтажные жилые дома 2 - 4 этажа;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и учреждения управления;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кредитно-финансовые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многофункционального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культуры и искусства;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школы общеобразовательные;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дошкольные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многопрофильные учреждения дополнительного образования;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компьютерные центры, интернет-клубы, интернет-кафе;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среднего специального и профессионального образования без учебно-лабораторных и учебно-производственных лабораторий и корпусов;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высшие учебные учреждения, институты повышения квалификации;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проектные, научно-исследовательские и изыскательские организации;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амбулаторно-поликлинические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социальной защиты;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гостиницы;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ателье, мастерские и салоны бытовых услуг;</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косметические салоны, парикмахерские, массажные кабинеты;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встроенные предприятия общественного питания;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встроенные предприятия розничной торговли;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спортивно-зрелищные сооружения;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физкультурно-оздоровительные сооружения;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специальные спортивно-развлекательные сооружения;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информационные туристические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жилищно-коммунального хозяйства;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боксовые автостоянки закрытого типа для инвалидов;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центральные предприятия связи;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отделения, участковые пункты милиции;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автостоянки для временного и постоянного хранения индивидуальных легковых автомобилей открытого типа наземные охраняемые и неохраняемые гостевые, отдельно стоящие многоэтажные (в том числе подземные), встроенные или встроенно-пристроенные к зданиям для обслуживания жителей и посетителей.</w:t>
      </w:r>
      <w:proofErr w:type="gramEnd"/>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6" w:history="1">
        <w:r>
          <w:rPr>
            <w:rFonts w:ascii="Calibri" w:hAnsi="Calibri" w:cs="Calibri"/>
            <w:color w:val="0000FF"/>
          </w:rPr>
          <w:t>решением</w:t>
        </w:r>
      </w:hyperlink>
      <w:r>
        <w:rPr>
          <w:rFonts w:ascii="Calibri" w:hAnsi="Calibri" w:cs="Calibri"/>
        </w:rPr>
        <w:t xml:space="preserve"> Совета депутатов города Мурманска от 28.06.2013 N 63-877)</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97" w:history="1">
        <w:r>
          <w:rPr>
            <w:rFonts w:ascii="Calibri" w:hAnsi="Calibri" w:cs="Calibri"/>
            <w:color w:val="0000FF"/>
          </w:rPr>
          <w:t>Решение</w:t>
        </w:r>
      </w:hyperlink>
      <w:r>
        <w:rPr>
          <w:rFonts w:ascii="Calibri" w:hAnsi="Calibri" w:cs="Calibri"/>
        </w:rPr>
        <w:t xml:space="preserve"> Совета депутатов города Мурманска от 28.06.2013 N 63-877;</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туристических автобусов;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детские площадки, площадки для отдыха, хозяйственные площадки, площадки для размещения мусоросборников, площадки для выгула собак;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торговли, общественного питания и бытового обслуживания, необходимые для обслуживания посетителей объектов основных и условно разрешенных видов использования, располагаемые на земельном участке, занимаемом обслуживаемым объектом;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Условно разрешенные виды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стационары;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объекты;</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52" w:name="Par1325"/>
      <w:bookmarkEnd w:id="52"/>
      <w:r>
        <w:rPr>
          <w:rFonts w:ascii="Calibri" w:hAnsi="Calibri" w:cs="Calibri"/>
        </w:rPr>
        <w:t>ЦС-1 Зона объектов здравоохранения</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размещения объектов здравоохранения, создания условий для размещения необходимых объектов инженерной и транспортной инфраструктуры, иных объектов согласно градостроительным регламентам.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дома и общежития для медперсонала;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круглосуточные стационары;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дневные стационары;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госпитали;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стационары;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родильные дома;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больницы восстановительного лечения;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 сестринского ухода;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хосписы;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стационары с консультативной поликлиникой;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стационары специального назначения (туберкулезные, инфекционные, психиатрические, онкологические, кардиологические);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судмедэкспертиза, станция санитарно-эпидемиологическая;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лаборатории медицинского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амбулаторно-поликлинические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станции скорой помощи;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санатории, санатории-профилактории;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ритуального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и постоянного хранения индивидуальных легковых автомобилей открытого типа наземные неохраняемые, гостевые, встроенные или встроенно-пристроенные к зданиям для обслуживания жителей и посетителей объектов основных и условно разрешенных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ведомственных легковых автомобилей специального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хозяйственные площадки, площадки для мусоросборников;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торговли, общественного питания и бытового обслуживания, необходимые для обслуживания посетителей объектов основных, условно разрешенных, а также иных вспомогательных видов использования и располагаемые на земельном участке, занимаемом обслуживаемым объектом;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объекты.</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53" w:name="Par1363"/>
      <w:bookmarkEnd w:id="53"/>
      <w:r>
        <w:rPr>
          <w:rFonts w:ascii="Calibri" w:hAnsi="Calibri" w:cs="Calibri"/>
        </w:rPr>
        <w:t>ЦС-2 Зона объектов среднего и высшего профессионального</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размещения объектов среднего и высшего профессионального образования, общежитий и жилых домов для студентов и преподавательского состава, размещения иных объектов согласно градостроительным регламентам.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дома для профессорско-преподавательского состава и научных сотрудников;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общежития;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среднего специального и профессионального образования;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высшие учебные заведения, институты повышения квалификации;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образовательные специализированные центры (языковые, экономические, управленческие и прочие);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компьютерные центры, интернет-клубы, интернет-кафе;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библиотеки;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архивы, информационные центры, книгохранилища;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лектории;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музеи, галереи;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выставочные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и постоянного хранения индивидуальных легковых автомобилей открытого типа наземные неохраняемые, гостевые, встроенные или встроенно-пристроенные к зданиям для обслуживания жителей и посетителей объектов основных и условно разрешенных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ведомственных легковых автомобилей специального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физкультурно-оздоровительные сооружения;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детские площадки, площадки для отдыха, хозяйственные площадки, площадки для размещения мусоросборников, спортивные площадки;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торговли, общественного питания и бытового обслуживания, необходимые для обслуживания посетителей объектов основных и условно разрешенных видов использования, располагаемые на земельном участке, занимаемом обслуживаемым объектом;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розничной торговли;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ателье, мастерские и салоны бытовых услуг;</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встроенно-пристроенные объекты бытового обслуживания;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приемные пункты прачечных и химчисток;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прачечные самообслуживания.</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54" w:name="Par1401"/>
      <w:bookmarkEnd w:id="54"/>
      <w:r>
        <w:rPr>
          <w:rFonts w:ascii="Calibri" w:hAnsi="Calibri" w:cs="Calibri"/>
        </w:rPr>
        <w:t>ЦС-3 Зона объектов социального обеспечения и защиты</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Зона предназначена для размещения объектов социального обеспечения и защиты населения, жилых домов медперсонала, размещения иных объектов согласно градостроительным </w:t>
      </w:r>
      <w:r>
        <w:rPr>
          <w:rFonts w:ascii="Calibri" w:hAnsi="Calibri" w:cs="Calibri"/>
        </w:rPr>
        <w:lastRenderedPageBreak/>
        <w:t>регламентам.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центры социального обслуживания населения;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приюты для бездомных матерей с детьми и беременных женщин;</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приюты для детей и подростков, временно лишившихся попечения родителей;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центры социальной помощи семье и детям;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дома-интернаты;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 ребенка (дома малютки);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дома-интернаты для престарелых и инвалидов;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дома-интернаты для детей-инвалидов;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дома-интернаты для взрослых с физическими нарушениями (с 18 лет);</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специальные жилые дома и группы квартир для инвалидов-колясочников и их семей, ветеранов войны и труда и одиноких престарелых граждан;</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школы для детей с нарушениями умственного и физического развития, с нарушением интеллекта;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дошкольные специализированные учреждения для детей с нарушением интеллекта, физического развития;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дошкольные специализированные учреждения для детей с дефектами слуха и зрения;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ясли-сады для детей с нарушением опорно-двигательного аппарата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психоневрологические интернаты, диспансеры;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центры социально-трудовой реабилитации лиц без определенного места жительства;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ночлежные дома для бездомных;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центры социальной адаптации для лиц, прибывших из мест лишения свободы;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социально-реабилитационные центры для подростков;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дома и общежития для медперсонала;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и постоянного хранения индивидуальных легковых автомобилей открытого типа наземные неохраняемые, гостевые, встроенные или встроенно-пристроенные к зданиям для обслуживания жителей и посетителей основных объектов и условно разрешенных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ведомственных легковых автомобилей специального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детские площадки, площадки для отдыха, хозяйственные площадки, площадки для размещения мусоросборников, спортивные площадки;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торговли, общественного питания и бытового обслуживания, необходимые для обслуживания посетителей объектов основных и условно разрешенных вспомогательных видов использования и располагаемые на земельном участке, занимаемом обслуживаемым объектом;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розничной торговли (товаров первой необходимости);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физкультурно-оздоровительные сооружения;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55" w:name="Par1444"/>
      <w:bookmarkEnd w:id="55"/>
      <w:r>
        <w:rPr>
          <w:rFonts w:ascii="Calibri" w:hAnsi="Calibri" w:cs="Calibri"/>
        </w:rPr>
        <w:t>ЦС-4 Зона объектов религиозного назначения</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размещения объектов религиозного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объекты;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и постоянного хранения индивидуальных легковых автомобилей открытого типа наземные неохраняемые, гостевые, встроенные или встроенно-пристроенные к зданиям для обслуживания жителей и посетителей основных объектов, условно разрешенных, а также иных вспомогательных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хозяйственные площадки;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площадки для отдыха, хозяйственные площадки, площадки для размещения мусоросборников;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торговли, общественного питания и бытового обслуживания, необходимые для обслуживания посетителей объектов основных, условно разрешенных, а также иных вспомогательных видов использования и располагаемые на земельном участке, занимаемом обслуживаемым объектом;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56" w:name="Par1462"/>
      <w:bookmarkEnd w:id="56"/>
      <w:r>
        <w:rPr>
          <w:rFonts w:ascii="Calibri" w:hAnsi="Calibri" w:cs="Calibri"/>
        </w:rPr>
        <w:t>ЦС-5 Зона обслуживания объектов, необходимых</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для осуществления </w:t>
      </w:r>
      <w:proofErr w:type="gramStart"/>
      <w:r>
        <w:rPr>
          <w:rFonts w:ascii="Calibri" w:hAnsi="Calibri" w:cs="Calibri"/>
        </w:rPr>
        <w:t>производственной</w:t>
      </w:r>
      <w:proofErr w:type="gramEnd"/>
      <w:r>
        <w:rPr>
          <w:rFonts w:ascii="Calibri" w:hAnsi="Calibri" w:cs="Calibri"/>
        </w:rPr>
        <w:t xml:space="preserve"> и предпринимательской</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административно-хозяйственные, деловые и общественные учреждения и организации, связанные с обслуживанием предприятий;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кредитно-финансовые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проектные, научно-исследовательские изыскательские организации;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опытные производства, не требующие создания санитарно-защитной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образовательные учреждения и амбулаторно-поликлинические учреждения, связанные с обслуживанием и функционированием предприятий;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отделения, участковые пункты милиции;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розничной торговли;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постоянного и временного хранения индивидуальных легковых автомобилей открытого типа наземные охраняемые, многоэтажные, подземные и полуподземные;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постоянного и временного хранения грузовых автомобилей;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автосалоны, магазины автозапчастей;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автосервиса не выше IV - V класса опасности;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пожарные части;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пожарные депо.</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и постоянного хранения индивидуальных легковых автомобилей открытого типа наземные неохраняемые, гостевые, встроенные или встроенно-пристроенные к зданиям для обслуживания посетителей объектов основных, условно разрешенных, а также иных вспомогательных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ведомственных легковых автомобилей специального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площадки для отдыха, хозяйственные площадки, площадки для размещения мусоросборников;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торговли, общественного питания и бытового обслуживания, необходимые для обслуживания посетителей объектов основных, условно разрешенных, а также иных вспомогательных видов использования и располагаемые на земельном участке, занимаемом обслуживаемым объектом;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гостиницы;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и коммунально-складские предприятия IV - V классов опасности;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магазины оптовой и мелкооптовой торговли;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объекты.</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решением</w:t>
        </w:r>
      </w:hyperlink>
      <w:r>
        <w:rPr>
          <w:rFonts w:ascii="Calibri" w:hAnsi="Calibri" w:cs="Calibri"/>
        </w:rPr>
        <w:t xml:space="preserve"> Совета депутатов города Мурманска от 27.12.2012 N 57-767)</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57" w:name="Par1501"/>
      <w:bookmarkEnd w:id="57"/>
      <w:r>
        <w:rPr>
          <w:rFonts w:ascii="Calibri" w:hAnsi="Calibri" w:cs="Calibri"/>
        </w:rPr>
        <w:t>ЦС-6 Зона объектов рыночной и оптовой торговли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магазины оптовой и мелкооптовой торговли;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рынки;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обслуживания, связанные с целевым назначением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крупные торговые комплексы;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автосалоны, магазины автозапчастей;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торгово-развлекательные комплексы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лаборатории по проверке качества продукции;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объекты для обслуживания фестивалей, праздников;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коммунально-складские организации (склады различного профиля);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нотариальные конторы;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приемные пункты прачечных и химчисток;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прачечные и химчистки самообслуживания;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ателье, мастерские и салоны бытовых услуг;</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косметические салоны, парикмахерские и массажные кабинеты;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встроенно-пристроенные объекты бытового обслуживания;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приема вторсырья;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постоянного и временного хранения индивидуальных легковых автомобилей открытого типа наземные охраняемые, многоэтажные, подземные и полуподземные;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грузовых автомобилей;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отделения, участковые пункты милиции;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и постоянного хранения индивидуальных легковых автомобилей открытого типа наземные неохраняемые, гостевые, встроенные или встроенно-пристроенные к зданиям для обслуживания посетителей объектов основных, условно разрешенных, а также иных вспомогательных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ведомственных легковых автомобилей специального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автосервиса не выше IV - V класса опасности;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хозяйственные площадки, площадки для размещения мусоросборников;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торговли, общественного питания и бытового обслуживания, необходимые для обслуживания посетителей объектов основных, условно разрешенных, а также иных вспомогательных видов использования и располагаемые на земельном участке, занимаемом обслуживаемым объектом;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культуры и искусства местного 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фабрики-прачечные, фабрики-химчистки;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жилищно-коммунального хозяйства;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предприятия IV - V классов опасности;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постоянного хранения грузовых автомобилей;</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58" w:name="Par1545"/>
      <w:bookmarkEnd w:id="58"/>
      <w:r>
        <w:rPr>
          <w:rFonts w:ascii="Calibri" w:hAnsi="Calibri" w:cs="Calibri"/>
        </w:rPr>
        <w:t>ЦС-7 Зона объектов физкультуры и спорта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стадионы городского значения и стадионы жилых районов с комплексом площадок и устройств различного спортивного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ледовые дворцы;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многофункциональные дворцы спорта;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манежи;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универсальные спортивно-зрелищные залы;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плавательные бассейны;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спортивные залы;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спортивно-оздоровительные комплексы;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спортивные площадки;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катки;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хоккейные площадки;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и юношеские спортивные школы;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теннисные корты;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роликодромы;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специальные спортивно-развлекательные сооружения;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административно-хозяйственные, деловые и общественные учреждения и организации местного 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кредитно-финансовые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розничной торговли (только встроенно-пристроенные магазины спортивных товаров);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гостиницы;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бани, сауны;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банно-оздоровительные комплексы;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индивидуальных легковых автомобилей открытого типа наземные неохраняемые, гостевые, встроенные или встроенно-пристроенные к зданиям для обслуживания посетителей объектов основных и условно разрешенных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отделения, участковые пункты милиции;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площадки для отдыха, хозяйственные площадки, площадки для размещения мусоросборников;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торговли, общественного питания и бытового обслуживания, необходимые для обслуживания посетителей объектов основных и условно разрешенных видов использования, располагаемые на земельном участке, занимаемом обслуживаемым объектом;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59" w:name="Par1584"/>
      <w:bookmarkEnd w:id="59"/>
      <w:r>
        <w:rPr>
          <w:rFonts w:ascii="Calibri" w:hAnsi="Calibri" w:cs="Calibri"/>
        </w:rPr>
        <w:t>Статья 7. Производственные зоны</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60" w:name="Par1586"/>
      <w:bookmarkEnd w:id="60"/>
      <w:r>
        <w:rPr>
          <w:rFonts w:ascii="Calibri" w:hAnsi="Calibri" w:cs="Calibri"/>
        </w:rPr>
        <w:t>П-1 Зона размещения производственных объектов I - II класса</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опасности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формирования комплексов производственных, коммунальных территорий, складских баз I -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для размещения промышленных, коммунальных и складских объектов, головных сооружений инженерной инфраструктуры, объектов железнодорожного, внутреннего водного и внешнего автомобильного транспорта, их санитарно-защитных зон. Сочетание объектов различных видов разрешенного использования в единой зоне возможно при соблюдении нормативных санитарных требований.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особо опасные и технически сложные производственные объекты, при условии соблюдения требований действующих технических регламентов;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предприятия и коммунально-складские организации I - II класса опасности;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предприятия меньшего класса опасности (III - IV);</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управлений, конструкторские бюро, учебные заведения, поликлиники, магазины, научно-исследовательские лаборатории, связанные с обслуживанием предприятий;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проектные, научно-исследовательские и изыскательские организации;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 различного профиля;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автосервиса;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торгово-выставочные комплексы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индивидуальных легковых автомобилей открытого типа наземные охраняемые, подземные, полуподземные, многоэтажные;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постоянного хранения индивидуальных легковых автомобилей закрытого типа боксовые;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массивы боксовых гаражей (гаражно-строительные кооперативы);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постоянного хранения грузовых автомобилей;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грузовых автомобилей;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автосалоны, магазины автозапчастей;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99" w:history="1">
        <w:r>
          <w:rPr>
            <w:rFonts w:ascii="Calibri" w:hAnsi="Calibri" w:cs="Calibri"/>
            <w:color w:val="0000FF"/>
          </w:rPr>
          <w:t>решения</w:t>
        </w:r>
      </w:hyperlink>
      <w:r>
        <w:rPr>
          <w:rFonts w:ascii="Calibri" w:hAnsi="Calibri" w:cs="Calibri"/>
        </w:rPr>
        <w:t xml:space="preserve"> Совета депутатов города Мурманска от 28.06.2013 N 63-877)</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гражданской обороны;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пожарные части;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пожарные депо;</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административно-бытовые комплексы (АБК).</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0" w:history="1">
        <w:r>
          <w:rPr>
            <w:rFonts w:ascii="Calibri" w:hAnsi="Calibri" w:cs="Calibri"/>
            <w:color w:val="0000FF"/>
          </w:rPr>
          <w:t>решением</w:t>
        </w:r>
      </w:hyperlink>
      <w:r>
        <w:rPr>
          <w:rFonts w:ascii="Calibri" w:hAnsi="Calibri" w:cs="Calibri"/>
        </w:rPr>
        <w:t xml:space="preserve"> Совета депутатов города Мурманска от 27.12.2012 N 57-767)</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индивидуальных легковых автомобилей открытого типа наземные неохраняемые, гостевые, встроенные или встроенно-пристроенные к зданиям для обслуживания посетителей объектов основных и условно разрешенных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ведомственных легковых автомобилей специального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площадки для отдыха, хозяйственные площадки, спортивные площадки, площадки для размещения мусоросборников;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торговли, общественного питания и бытового обслуживания, необходимые для обслуживания посетителей объектов основных и условно разрешенных видов использования, располагаемые на земельном участке, занимаемом обслуживаемым объектом;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спортивно-оздоровительные сооружения и комплексы для работников предприятий;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рынки промышленных товаров;</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61" w:name="Par1627"/>
      <w:bookmarkEnd w:id="61"/>
      <w:r>
        <w:rPr>
          <w:rFonts w:ascii="Calibri" w:hAnsi="Calibri" w:cs="Calibri"/>
        </w:rPr>
        <w:t>П-2 Зона размещения производственных объектов III класса</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опасности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предприятия и коммунально-складские объекты III класса опасности;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предприятия меньшего класса опасности (IV - V);</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проектные, научно-исследовательские и изыскательские организации;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 различного профиля;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автосервиса;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торгово-выставочные комплексы;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индивидуальных легковых автомобилей открытого типа наземные охраняемые, подземные, полуподземные, многоэтажные;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постоянного хранения индивидуальных легковых автомобилей закрытого типа боксовые;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массивы боксовых гаражей (гаражно-строительные кооперативы);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постоянного хранения грузовых автомобилей;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грузовых автомобилей;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автосалоны, магазины автозапчастей;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пожарные части;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пожарные депо;</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жилищно-коммунального хозяйства;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решения</w:t>
        </w:r>
      </w:hyperlink>
      <w:r>
        <w:rPr>
          <w:rFonts w:ascii="Calibri" w:hAnsi="Calibri" w:cs="Calibri"/>
        </w:rPr>
        <w:t xml:space="preserve"> Совета депутатов города Мурманска от 28.06.2013 N 63-877)</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административно-бытовые комплексы (АБК).</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02" w:history="1">
        <w:r>
          <w:rPr>
            <w:rFonts w:ascii="Calibri" w:hAnsi="Calibri" w:cs="Calibri"/>
            <w:color w:val="0000FF"/>
          </w:rPr>
          <w:t>решением</w:t>
        </w:r>
      </w:hyperlink>
      <w:r>
        <w:rPr>
          <w:rFonts w:ascii="Calibri" w:hAnsi="Calibri" w:cs="Calibri"/>
        </w:rPr>
        <w:t xml:space="preserve"> Совета депутатов города Мурманска от 27.12.2012 N 57-767)</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индивидуальных легковых автомобилей открытого типа наземные неохраняемые, гостевые, встроенные или встроенно-пристроенные к зданиям для обслуживания посетителей объектов основных и условно разрешенных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ведомственных легковых автомобилей специального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площадки для отдыха, хозяйственные площадки, спортивные площадки, площадки для размещения мусоросборников;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торговли, общественного питания и бытового обслуживания, необходимые для обслуживания посетителей объектов основных и условно разрешенных видов использования, располагаемые на земельном участке, занимаемом обслуживаемым объектом;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спортивно-оздоровительные сооружения и комплексы для работников предприятий;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рынки промышленных товаров;</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62" w:name="Par1666"/>
      <w:bookmarkEnd w:id="62"/>
      <w:r>
        <w:rPr>
          <w:rFonts w:ascii="Calibri" w:hAnsi="Calibri" w:cs="Calibri"/>
        </w:rPr>
        <w:t>П-3 Зона размещения производственных объектов IV - V класса</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опасности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предприятия и коммунально-складские организации IV - V класса опасности;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опытные производства, не требующие создания санитарно-защитной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 офисно-складские сооружения;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проектные, научно-исследовательские и изыскательские организации;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сельскохозяйственные предприятия для выращивания технических культур;</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 различного профиля;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автосервиса;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торгово-выставочные комплексы;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автотранспортные предприятия;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и коммуникации автотранспорта;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технопарки, индустриальные парки;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логистические комплексы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пожарные депо;</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пожарные части;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индивидуальных легковых автомобилей открытого типа наземные охраняемые, подземные, полуподземные, многоэтажные;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постоянного хранения грузовых автомобилей;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грузовых автомобилей;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автосалоны, магазины автозапчастей;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ветлечебницы;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магазины оптовой и мелкооптовой торговли;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жилищно-коммунального хозяйства;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решения</w:t>
        </w:r>
      </w:hyperlink>
      <w:r>
        <w:rPr>
          <w:rFonts w:ascii="Calibri" w:hAnsi="Calibri" w:cs="Calibri"/>
        </w:rPr>
        <w:t xml:space="preserve"> Совета депутатов города Мурманска от 28.06.2013 N 63-877)</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гражданской обороны;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административно-бытовые комплексы (АБК);</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4" w:history="1">
        <w:r>
          <w:rPr>
            <w:rFonts w:ascii="Calibri" w:hAnsi="Calibri" w:cs="Calibri"/>
            <w:color w:val="0000FF"/>
          </w:rPr>
          <w:t>решением</w:t>
        </w:r>
      </w:hyperlink>
      <w:r>
        <w:rPr>
          <w:rFonts w:ascii="Calibri" w:hAnsi="Calibri" w:cs="Calibri"/>
        </w:rPr>
        <w:t xml:space="preserve"> Совета депутатов города Мурманска от 27.12.2012 N 57-767)</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постоянного хранения индивидуальных легковых автомобилей закрытого типа боксовые.</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5" w:history="1">
        <w:r>
          <w:rPr>
            <w:rFonts w:ascii="Calibri" w:hAnsi="Calibri" w:cs="Calibri"/>
            <w:color w:val="0000FF"/>
          </w:rPr>
          <w:t>решением</w:t>
        </w:r>
      </w:hyperlink>
      <w:r>
        <w:rPr>
          <w:rFonts w:ascii="Calibri" w:hAnsi="Calibri" w:cs="Calibri"/>
        </w:rPr>
        <w:t xml:space="preserve"> Совета депутатов города Мурманска от 27.12.2012 N 57-767)</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индивидуальных легковых автомобилей открытого типа наземные неохраняемые, гостевые, встроенные или встроенно-пристроенные к зданиям для обслуживания посетителей объектов основных и условно разрешенных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ведомственных легковых автомобилей специального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площадки для отдыха, хозяйственные площадки, спортивные площадки, площадки для размещения мусоросборников;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торговли, общественного питания и бытового обслуживания, необходимые для обслуживания посетителей объектов основных и условно разрешенных видов использования и располагаемые на земельном участке, занимаемом обслуживаемым объектом;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спортивно-оздоровительные сооружения и комплексы для работников предприятий;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рынки промышленных товаров;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административно-хозяйственные, деловые и общественные учреждения и организации локального 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кредитно-финансовые учреждения;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объекты;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общежития, связанные с производством и образованием;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отдельно стоящие УВД, РОВД, отделы ГИБДД, военные комиссариаты районные и городские.</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63" w:name="Par1718"/>
      <w:bookmarkEnd w:id="63"/>
      <w:r>
        <w:rPr>
          <w:rFonts w:ascii="Calibri" w:hAnsi="Calibri" w:cs="Calibri"/>
        </w:rPr>
        <w:t>И-1 Зона размещения объектов инженерной инфраструктуры</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особо опасные и технически сложные объекты инженерно-технического обеспечения, при условии соблюдения требований действующих технических регламентов;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головные сооружения водоснабжения;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водозаборные сооружения;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насосные станции 1 и 2 подъема водоснабжения;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очистные сооружения канализации;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станция сливная для жидких нечистот;</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базы ремонтно-производственные для обслуживания инженерных сетей города;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котельные районного 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теплоэлектроцентраль;</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станц</w:t>
      </w:r>
      <w:proofErr w:type="gramStart"/>
      <w:r>
        <w:rPr>
          <w:rFonts w:ascii="Calibri" w:hAnsi="Calibri" w:cs="Calibri"/>
        </w:rPr>
        <w:t>ии аэ</w:t>
      </w:r>
      <w:proofErr w:type="gramEnd"/>
      <w:r>
        <w:rPr>
          <w:rFonts w:ascii="Calibri" w:hAnsi="Calibri" w:cs="Calibri"/>
        </w:rPr>
        <w:t>рации;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канализационные насосные станции;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электростанции;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трансформаторные подстанции;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распределительные пункты;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центральные тепловые пункты;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установки очистки газа;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наполнительные станции сжиженных газов;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наполнения баллонов;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вышки сотовой связи;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противоэрозионные, гидротехнические, противоселевые, противооползневые сооружения, прочие сооружения для рекультивации территории;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опоры линий электропередач;</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административно-хозяйственные, деловые и общественные учреждения и организации локального 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индивидуальных легковых автомобилей открытого типа наземные охраняемые, подземные, полуподземные, многоэтажные;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 различного профиля.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индивидуальных легковых автомобилей открытого типа наземные неохраняемые, гостевые, встроенные или встроенно-пристроенные к зданиям для обслуживания посетителей объектов основных и условно разрешенных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ведомственных легковых автомобилей специального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хозяйственные площадки, площадки для размещения мусоросборников;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торговли, общественного питания и бытового обслуживания, необходимые для обслуживания посетителей объектов основных и условно разрешенных видов использования и располагаемые на земельном участке, занимаемом обслуживаемым объектом;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64" w:name="Par1756"/>
      <w:bookmarkEnd w:id="64"/>
      <w:r>
        <w:rPr>
          <w:rFonts w:ascii="Calibri" w:hAnsi="Calibri" w:cs="Calibri"/>
        </w:rPr>
        <w:t>T-1 Зона размещения объектов транспортной инфраструктуры</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особо опасные и технически сложные объекты транспорта, при условии соблюдения требований действующих технических регламентов;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автосервиса;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железнодорожные ремонтные депо;</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станции технического обслуживания пассажирских поездов, вагонов, локомотивов;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дежурные пункты;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сортировочные станции;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железнодорожные станции, вокзал;</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павильоны пригородной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грузовые дворы;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грузовые станции;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автовокзалы;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автобусные парки;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таксомоторные парки;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троллейбусные парки;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трамвайные депо;</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трамвайно-троллейбусные тяговые подстанции;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базы дорожных и уборочных машин;</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аэропорт;</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ангары для технического обслуживания воздушных судов;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106" w:history="1">
        <w:r>
          <w:rPr>
            <w:rFonts w:ascii="Calibri" w:hAnsi="Calibri" w:cs="Calibri"/>
            <w:color w:val="0000FF"/>
          </w:rPr>
          <w:t>Решение</w:t>
        </w:r>
      </w:hyperlink>
      <w:r>
        <w:rPr>
          <w:rFonts w:ascii="Calibri" w:hAnsi="Calibri" w:cs="Calibri"/>
        </w:rPr>
        <w:t xml:space="preserve"> Совета депутатов города Мурманска от 27.12.2012 N 57-767;</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портовые склады;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ремонтно-эксплуатационная база порта;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зарядные станции;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морской вокзал;</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пристани, пирсы, молы;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маяки;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постоянного хранения грузовых автомобилей;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ведомственных легковых автомобилей;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постоянного хранения легковых автомобилей закрытого типа боксовые;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массивы боксовых гаражей (гаражно-строительные кооперативы);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постоянного хранения легковых автомобилей многоэтажные, подземные и полуподземные;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постоянного и временного хранения легковых автомобилей открытого типа наземные охраняемые;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технопарки, индустриальные парки;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логистические комплексы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административно-хозяйственные, деловые и общественные учреждения и организации локального значения, офисные центры, связанные с функционированием остальных объектов основных, вспомогательных и условных видов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розничной торговли;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индивидуальных легковых автомобилей открытого типа наземные неохраняемые, гостевые, встроенные или встроенно-пристроенные к зданиям для обслуживания посетителей объектов основных, условно разрешенных, а также иных вспомогательных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хозяйственные площадки, площадки для размещения мусоросборников;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торговли, общественного питания и бытового обслуживания, необходимые для обслуживания посетителей объектов основных, условно разрешенных, а также иных вспомогательных видов использования и располагаемые на земельном участке, занимаемом обслуживаемым объектом;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65" w:name="Par1807"/>
      <w:bookmarkEnd w:id="65"/>
      <w:r>
        <w:rPr>
          <w:rFonts w:ascii="Calibri" w:hAnsi="Calibri" w:cs="Calibri"/>
        </w:rPr>
        <w:t>П-3 -&gt; Т-1 Зона преобразования производственной зоны 3</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класса опасности в зону объектов транспортной</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преобразования территории является генеральный </w:t>
      </w:r>
      <w:hyperlink r:id="rId107" w:history="1">
        <w:r>
          <w:rPr>
            <w:rFonts w:ascii="Calibri" w:hAnsi="Calibri" w:cs="Calibri"/>
            <w:color w:val="0000FF"/>
          </w:rPr>
          <w:t>план</w:t>
        </w:r>
      </w:hyperlink>
      <w:r>
        <w:rPr>
          <w:rFonts w:ascii="Calibri" w:hAnsi="Calibri" w:cs="Calibri"/>
        </w:rPr>
        <w:t xml:space="preserve"> муниципального образования город Мурманск. До момента преобразования на территории действуют градостроительные регламенты, установленные для зоны П-3, после момента преобразования - установленные для зоны Т-1.</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66" w:name="Par1813"/>
      <w:bookmarkEnd w:id="66"/>
      <w:r>
        <w:rPr>
          <w:rFonts w:ascii="Calibri" w:hAnsi="Calibri" w:cs="Calibri"/>
        </w:rPr>
        <w:t>И-1 -&gt; Ж-1 Зона преобразования зоны размещения объектов</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инженерной инфраструктуры в зону многоэтажной жилой</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застройки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преобразования территории является генеральный </w:t>
      </w:r>
      <w:hyperlink r:id="rId108" w:history="1">
        <w:r>
          <w:rPr>
            <w:rFonts w:ascii="Calibri" w:hAnsi="Calibri" w:cs="Calibri"/>
            <w:color w:val="0000FF"/>
          </w:rPr>
          <w:t>план</w:t>
        </w:r>
      </w:hyperlink>
      <w:r>
        <w:rPr>
          <w:rFonts w:ascii="Calibri" w:hAnsi="Calibri" w:cs="Calibri"/>
        </w:rPr>
        <w:t xml:space="preserve"> муниципального образования город Мурманск. До момента преобразования на территории действуют градостроительные регламенты, установленные для зоны И-1, после момента преобразования - установленные для зоны Ж-1.</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67" w:name="Par1819"/>
      <w:bookmarkEnd w:id="67"/>
      <w:r>
        <w:rPr>
          <w:rFonts w:ascii="Calibri" w:hAnsi="Calibri" w:cs="Calibri"/>
        </w:rPr>
        <w:t>Т-1 -&gt; Ц-1 Зона преобразования зоны размещения объектов</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транспортной инфраструктуры в зону </w:t>
      </w:r>
      <w:proofErr w:type="gramStart"/>
      <w:r>
        <w:rPr>
          <w:rFonts w:ascii="Calibri" w:hAnsi="Calibri" w:cs="Calibri"/>
        </w:rPr>
        <w:t>делового</w:t>
      </w:r>
      <w:proofErr w:type="gramEnd"/>
      <w:r>
        <w:rPr>
          <w:rFonts w:ascii="Calibri" w:hAnsi="Calibri" w:cs="Calibri"/>
        </w:rPr>
        <w:t>, общественного</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и коммерческого назначения</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преобразования территории является генеральный </w:t>
      </w:r>
      <w:hyperlink r:id="rId109" w:history="1">
        <w:r>
          <w:rPr>
            <w:rFonts w:ascii="Calibri" w:hAnsi="Calibri" w:cs="Calibri"/>
            <w:color w:val="0000FF"/>
          </w:rPr>
          <w:t>план</w:t>
        </w:r>
      </w:hyperlink>
      <w:r>
        <w:rPr>
          <w:rFonts w:ascii="Calibri" w:hAnsi="Calibri" w:cs="Calibri"/>
        </w:rPr>
        <w:t xml:space="preserve"> муниципального образования город Мурманск. До момента преобразования на территории действуют градостроительные регламенты, установленные для зоны Т-1, после момента преобразования - установленные для зоны Ц-1.</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68" w:name="Par1825"/>
      <w:bookmarkEnd w:id="68"/>
      <w:r>
        <w:rPr>
          <w:rFonts w:ascii="Calibri" w:hAnsi="Calibri" w:cs="Calibri"/>
        </w:rPr>
        <w:t>Статья 8. Зоны сельскохозяйственного использования</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69" w:name="Par1827"/>
      <w:bookmarkEnd w:id="69"/>
      <w:r>
        <w:rPr>
          <w:rFonts w:ascii="Calibri" w:hAnsi="Calibri" w:cs="Calibri"/>
        </w:rPr>
        <w:t xml:space="preserve">СХ-1 Зона, занятая объектами </w:t>
      </w:r>
      <w:proofErr w:type="gramStart"/>
      <w:r>
        <w:rPr>
          <w:rFonts w:ascii="Calibri" w:hAnsi="Calibri" w:cs="Calibri"/>
        </w:rPr>
        <w:t>сельскохозяйственного</w:t>
      </w:r>
      <w:proofErr w:type="gramEnd"/>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назначения и </w:t>
      </w:r>
      <w:proofErr w:type="gramStart"/>
      <w:r>
        <w:rPr>
          <w:rFonts w:ascii="Calibri" w:hAnsi="Calibri" w:cs="Calibri"/>
        </w:rPr>
        <w:t>предназначенная</w:t>
      </w:r>
      <w:proofErr w:type="gramEnd"/>
      <w:r>
        <w:rPr>
          <w:rFonts w:ascii="Calibri" w:hAnsi="Calibri" w:cs="Calibri"/>
        </w:rPr>
        <w:t xml:space="preserve"> для ведения сельского</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Зона предназначена для сохранения и развития сельскохозяйственных предприятий и обеспечивающих их инфраструктуру, предотвращения их использования для других видов деятельности в соответствии с генеральным </w:t>
      </w:r>
      <w:hyperlink r:id="rId110" w:history="1">
        <w:r>
          <w:rPr>
            <w:rFonts w:ascii="Calibri" w:hAnsi="Calibri" w:cs="Calibri"/>
            <w:color w:val="0000FF"/>
          </w:rPr>
          <w:t>планом</w:t>
        </w:r>
      </w:hyperlink>
      <w:r>
        <w:rPr>
          <w:rFonts w:ascii="Calibri" w:hAnsi="Calibri" w:cs="Calibri"/>
        </w:rPr>
        <w:t xml:space="preserve"> муниципального образования город Мурманск.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тепличного и парникового хозяйства;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территории, здания и сооружения для выращивания сельскохозяйственных культур;</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сельскохозяйственные предприятия для выращивания технических культур;</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и предприятия для хранения и переработки сельскохозяйственной продукции;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и сооружения по воспроизводству рыбы;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и предприятия лесного хозяйства;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индивидуальных легковых автомобилей открытого типа наземные неохраняемые, гостевые, встроенные или встроенно-пристроенные к зданиям для обслуживания посетителей объектов основных, условно разрешенных, а также иных вспомогательных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ведомственных легковых автомобилей специального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хозяйственные площадки, площадки для размещения мусоросборников;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торговли, общественного питания и бытового обслуживания, необходимые для обслуживания посетителей объектов основных, условно разрешенных, а также иных вспомогательных видов использования и располагаемые на земельном участке, занимаемом обслуживаемым объектом;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параметры застройки: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Устанавливаются в соответствии с действующими техническими регламентами.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70" w:name="Par1853"/>
      <w:bookmarkEnd w:id="70"/>
      <w:r>
        <w:rPr>
          <w:rFonts w:ascii="Calibri" w:hAnsi="Calibri" w:cs="Calibri"/>
        </w:rPr>
        <w:t>Статья 9. Рекреационные зоны</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w:t>
      </w:r>
      <w:r>
        <w:rPr>
          <w:rFonts w:ascii="Calibri" w:hAnsi="Calibri" w:cs="Calibri"/>
        </w:rPr>
        <w:lastRenderedPageBreak/>
        <w:t>пользования -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71" w:name="Par1858"/>
      <w:bookmarkEnd w:id="71"/>
      <w:proofErr w:type="gramStart"/>
      <w:r>
        <w:rPr>
          <w:rFonts w:ascii="Calibri" w:hAnsi="Calibri" w:cs="Calibri"/>
        </w:rPr>
        <w:t>Р-1 Зеленые насаждения общего пользования (парки, скверы,</w:t>
      </w:r>
      <w:proofErr w:type="gramEnd"/>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бульвары)</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сохранения и развития благоустроенных озелененных территорий (парки, скверы, бульвары, места для отдыха и туризма, для занятий физической культурой и спортом) на всей территории муниципального образования город Мурманск, используемых для повседневного кратковременного отдыха населения.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парки, скверы, бульвары;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пляжи;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набережные;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луна-парки, аттракционы;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зоопарки;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ботанические сады;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оранжереи, зимние сады;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отдыха;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проведения массовых мероприятий;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площадки;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спортивные площадки;</w:t>
      </w:r>
    </w:p>
    <w:p w:rsidR="007953B6" w:rsidRDefault="007953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тематические парки (исторические, археологические, спортивные, познавательные, парки аттракционов, мемориальные, детские, дендропарки, пр.);</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обслуживания пляжей;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некапитальные вспомогательные строения и инфраструктура для отдыха;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водные спасательные станции;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лодочные станции;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яхт-клубы;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стрельбища, тиры;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цирки;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летние театры, кинотеатры, эстрады;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танцевальные залы, дискотеки, летние видеосалоны;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лектории;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читальные залы;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малые архитектурные формы;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летней сезонной торговли;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индивидуальных легковых автомобилей открытого типа наземные неохраняемые, гостевые, встроенные или встроенно-пристроенные к зданиям для обслуживания посетителей объектов основных, условно разрешенных, а также иных вспомогательных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благоустроенные, в том числе озелененные хозяйственные площадки, площадки для </w:t>
      </w:r>
      <w:r>
        <w:rPr>
          <w:rFonts w:ascii="Calibri" w:hAnsi="Calibri" w:cs="Calibri"/>
        </w:rPr>
        <w:lastRenderedPageBreak/>
        <w:t>размещения мусоросборников, площадки для выгула собак;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кинологические школы;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розничной торговли;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и постоянного хранения индивидуальных легковых автомобилей открытого типа наземные охраняемые и неохраняемые гостевые.</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решением</w:t>
        </w:r>
      </w:hyperlink>
      <w:r>
        <w:rPr>
          <w:rFonts w:ascii="Calibri" w:hAnsi="Calibri" w:cs="Calibri"/>
        </w:rPr>
        <w:t xml:space="preserve"> Совета депутатов города Мурманска от 28.06.2013 N 63-877)</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72" w:name="Par1904"/>
      <w:bookmarkEnd w:id="72"/>
      <w:r>
        <w:rPr>
          <w:rFonts w:ascii="Calibri" w:hAnsi="Calibri" w:cs="Calibri"/>
        </w:rPr>
        <w:t>Р-2 Спортивно-рекреационная зона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спортивно-оздоровительные сооружения и комплексы в природно-рекреационных зонах;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лодочные станции;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эллинги;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яхт-клубы;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гольф-клубы</w:t>
      </w:r>
      <w:proofErr w:type="gramEnd"/>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лыжные спортивные базы, альпинистские, санно-бобслейные базы, базы мотовелоспорта;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водноспортивные базы;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конноспортивные школы;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комплексы открытых плоскостных спортивных сооружений;</w:t>
      </w:r>
    </w:p>
    <w:p w:rsidR="007953B6" w:rsidRDefault="007953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специальные спортивно-развлекательные сооружения (аквапарк, автодром, мотодром, велотрек, велодром, ипподром, картингдром, сноуборд, роликодром, пейнтбол, стрельбище, тир, манеж, пр.);</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для пикников, костров;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отдыха;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площадки;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спортивные площадки;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проведения массовых мероприятий;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некапитальные вспомогательные строения и инфраструктура для отдыха;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водные спасательные станции;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передвижные цирки, зверинцы, выставочные павильоны;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летние театры, кинотеатры, эстрады;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 отдыха, пансионаты;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базы отдыха предприятий, организаций;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курортные гостиницы;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туристские базы;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мотели;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кемпинги;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туристские гостиницы;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информационные туристические центры;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индивидуальных легковых автомобилей открытого типа наземные неохраняемые, гостевые, встроенные или встроенно-пристроенные к зданиям для обслуживания посетителей объектов основных, условно разрешенных, а также иных вспомогательных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благоустроенные, в том числе озелененные хозяйственные площадки, площадки для размещения мусоросборников, площадки для выгула собак;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торговли, общественного питания и бытового обслуживания, необходимые для обслуживания посетителей объектов основных, условно разрешенных, а также иных вспомогательных видов использования и располагаемые на земельном участке, занимаемом обслуживаемым объектом;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многофункционального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кинологические школы;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отдельно стоящие бани, сауны;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объекты;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розничной торговли;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73" w:name="Par1952"/>
      <w:bookmarkEnd w:id="73"/>
      <w:r>
        <w:rPr>
          <w:rFonts w:ascii="Calibri" w:hAnsi="Calibri" w:cs="Calibri"/>
        </w:rPr>
        <w:t>Р-3 Городские леса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малые архитектурные формы;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некапитальные вспомогательные строения и инфраструктура для отдыха;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спортивные площадки, площадки для отдыха, площадки для проведения массовых мероприятий;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пляжи;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набережные;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отдыха;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площадки;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индивидуальных легковых автомобилей открытого типа наземные неохраняемые, гостевые для обслуживания посетителей объектов основных, условно разрешенных, а также иных вспомогательных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хозяйственные площадки, площадки для размещения мусоросборников;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розничной торговли (торговой площадью до 250 м</w:t>
      </w:r>
      <w:proofErr w:type="gramStart"/>
      <w:r>
        <w:rPr>
          <w:rFonts w:ascii="Calibri" w:hAnsi="Calibri" w:cs="Calibri"/>
        </w:rPr>
        <w:t>2</w:t>
      </w:r>
      <w:proofErr w:type="gramEnd"/>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 (до 50 посадочных мест);</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объекты;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спортивно-оздоровительные сооружения и комплексы в природно-рекреационных зонах;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и постоянного хранения индивидуальных легковых автомобилей открытого типа наземные охраняемые и неохраняемые гостевые.</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решением</w:t>
        </w:r>
      </w:hyperlink>
      <w:r>
        <w:rPr>
          <w:rFonts w:ascii="Calibri" w:hAnsi="Calibri" w:cs="Calibri"/>
        </w:rPr>
        <w:t xml:space="preserve"> Совета депутатов города Мурманска от 28.06.2013 N 63-877)</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74" w:name="Par1979"/>
      <w:bookmarkEnd w:id="74"/>
      <w:r>
        <w:rPr>
          <w:rFonts w:ascii="Calibri" w:hAnsi="Calibri" w:cs="Calibri"/>
        </w:rPr>
        <w:t>Р-4 Озеро Семеновское</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скверы, бульвары, прочие зеленые насаждения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набережные;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обслуживания пляжей;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отдыха;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площадки;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лыжные трассы;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некапитальные вспомогательные строения и инфраструктура для отдыха;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малые архитектурные формы;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гостевые автостоянки для временного хранения индивидуальных легковых автомобилей;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 "Семеновское озеро.</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3" w:history="1">
        <w:r>
          <w:rPr>
            <w:rFonts w:ascii="Calibri" w:hAnsi="Calibri" w:cs="Calibri"/>
            <w:color w:val="0000FF"/>
          </w:rPr>
          <w:t>решением</w:t>
        </w:r>
      </w:hyperlink>
      <w:r>
        <w:rPr>
          <w:rFonts w:ascii="Calibri" w:hAnsi="Calibri" w:cs="Calibri"/>
        </w:rPr>
        <w:t xml:space="preserve"> Совета депутатов города Мурманска от 27.12.2012 N 57-767)</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 дорожно-тропиночная сеть;</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хозяйственные площадки, площадки для размещения мусоросборников;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видов использования, включая противопожарную.</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75" w:name="Par2002"/>
      <w:bookmarkEnd w:id="75"/>
      <w:r>
        <w:rPr>
          <w:rFonts w:ascii="Calibri" w:hAnsi="Calibri" w:cs="Calibri"/>
        </w:rPr>
        <w:t>Статья 10. Зоны специального назначения</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76" w:name="Par2004"/>
      <w:bookmarkEnd w:id="76"/>
      <w:r>
        <w:rPr>
          <w:rFonts w:ascii="Calibri" w:hAnsi="Calibri" w:cs="Calibri"/>
        </w:rPr>
        <w:t>С-1 Зона размещения кладбищ</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размещения кладбищ, свалок твердых бытовых отходов и иных объектов городского хозяйства, использование которых несовместимо с территориальными зонами другого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кладбища;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захоронения;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колумбарии;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крематории;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мемориальные комплексы, памятные объекты;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 траурных обрядов;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бюро похоронного обслуживания;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бюро-магазины похоронного обслуживания;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объекты;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индивидуальных легковых автомобилей открытого типа наземные неохраняемые, гостевые, встроенные или встроенно-пристроенные к зданиям для обслуживания посетителей объектов основных и условно разрешенных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автобусов;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площадки для отдыха, хозяйственные площадки, площадки для размещения мусоросборников;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торговли, общественного питания и бытового обслуживания, необходимые для обслуживания посетителей объектов основных и условно разрешенных видов использования, </w:t>
      </w:r>
      <w:r>
        <w:rPr>
          <w:rFonts w:ascii="Calibri" w:hAnsi="Calibri" w:cs="Calibri"/>
        </w:rPr>
        <w:lastRenderedPageBreak/>
        <w:t>располагаемые на земельном участке, занимаемом обслуживаемым объектом;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77" w:name="Par2029"/>
      <w:bookmarkEnd w:id="77"/>
      <w:r>
        <w:rPr>
          <w:rFonts w:ascii="Calibri" w:hAnsi="Calibri" w:cs="Calibri"/>
        </w:rPr>
        <w:t>С-2 Зона размещения полигонов ТБО</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свалки ТБО;</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полигоны ТБО;</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снегосвалки;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кладбища домашних животных;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инженерно-технического обеспечения,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индивидуальных легковых автомобилей открытого типа наземные неохраняемые, гостевые;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ведомственных автомобилей специального назначения;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параметры застройки: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Принимаются в соответствии с действующими техническими регламентами.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78" w:name="Par2047"/>
      <w:bookmarkEnd w:id="78"/>
      <w:r>
        <w:rPr>
          <w:rFonts w:ascii="Calibri" w:hAnsi="Calibri" w:cs="Calibri"/>
        </w:rPr>
        <w:t>С-3 Зеленые насаждения специального назначения</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выгула собак;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индивидуальных легковых автомобилей открытого типа наземные неохраняемые, гостевые;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автосервиса не выше IV - V классов опасности;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и постоянного хранения индивидуальных легковых автомобилей открытого типа наземные охраняемые и неохраняемые гостевые.</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4" w:history="1">
        <w:r>
          <w:rPr>
            <w:rFonts w:ascii="Calibri" w:hAnsi="Calibri" w:cs="Calibri"/>
            <w:color w:val="0000FF"/>
          </w:rPr>
          <w:t>решением</w:t>
        </w:r>
      </w:hyperlink>
      <w:r>
        <w:rPr>
          <w:rFonts w:ascii="Calibri" w:hAnsi="Calibri" w:cs="Calibri"/>
        </w:rPr>
        <w:t xml:space="preserve"> Совета депутатов города Мурманска от 28.06.2013 N 63-877)</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79" w:name="Par2059"/>
      <w:bookmarkEnd w:id="79"/>
      <w:r>
        <w:rPr>
          <w:rFonts w:ascii="Calibri" w:hAnsi="Calibri" w:cs="Calibri"/>
        </w:rPr>
        <w:t>С-4 Сохраняемые природные ландшафты</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скверы, сады, бульвары;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пляжи;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обслуживания пляжей;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тематические парки;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для пикников, костров;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отдыха;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площадки;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проведения массовых мероприятий;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лодочные станции;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водные спасательные станции;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некапитальные вспомогательные строения и инфраструктура для отдыха;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инженерно-технического обеспечения, необходимые для обслуживания </w:t>
      </w:r>
      <w:r>
        <w:rPr>
          <w:rFonts w:ascii="Calibri" w:hAnsi="Calibri" w:cs="Calibri"/>
        </w:rPr>
        <w:lastRenderedPageBreak/>
        <w:t>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выгула собак;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индивидуальных легковых автомобилей открытого типа наземные неохраняемые, гостевые, встроенные или встроенно-пристроенные к зданиям для обслуживания посетителей объектов основных и условно разрешенных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хозяйственные площадки, площадки для размещения мусоросборников, площадки для выгула собак;</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торговли, общественного питания и бытового обслуживания, необходимые для обслуживания посетителей объектов основных и условно разрешенных видов использования, располагаемые на земельном участке, занимаемом обслуживаемым объектом;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резервирование территорий для прочих территориальных зон;</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автосервиса не выше IV - V класса опасности;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питомники растений;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оранжереи, зимние сады;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ботанические сады;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зоопарки;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луна-парки, аттракционы;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объекты;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мотели;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кемпинги;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эллинги;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музеи, детские музеи;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выставочные залы, галереи;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цирки-шапито;</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океанариум, дельфинарий;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летние театры, кинотеатры, эстрады;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лектории, читальные залы;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спортивно-оздоровительные сооружения и комплексы в природно-рекреационных зонах;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и постоянного хранения индивидуальных легковых автомобилей открытого типа наземные охраняемые и неохраняемые гостевые;</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5" w:history="1">
        <w:r>
          <w:rPr>
            <w:rFonts w:ascii="Calibri" w:hAnsi="Calibri" w:cs="Calibri"/>
            <w:color w:val="0000FF"/>
          </w:rPr>
          <w:t>решением</w:t>
        </w:r>
      </w:hyperlink>
      <w:r>
        <w:rPr>
          <w:rFonts w:ascii="Calibri" w:hAnsi="Calibri" w:cs="Calibri"/>
        </w:rPr>
        <w:t xml:space="preserve"> Совета депутатов города Мурманска от 28.06.2013 N 63-877)</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гостиницы для животных, частные питомники, вольеры для содержания животных.</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6" w:history="1">
        <w:r>
          <w:rPr>
            <w:rFonts w:ascii="Calibri" w:hAnsi="Calibri" w:cs="Calibri"/>
            <w:color w:val="0000FF"/>
          </w:rPr>
          <w:t>решением</w:t>
        </w:r>
      </w:hyperlink>
      <w:r>
        <w:rPr>
          <w:rFonts w:ascii="Calibri" w:hAnsi="Calibri" w:cs="Calibri"/>
        </w:rPr>
        <w:t xml:space="preserve"> Совета депутатов города Мурманска от 27.02.2014 N 71-1000)</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80" w:name="Par2108"/>
      <w:bookmarkEnd w:id="80"/>
      <w:r>
        <w:rPr>
          <w:rFonts w:ascii="Calibri" w:hAnsi="Calibri" w:cs="Calibri"/>
        </w:rPr>
        <w:t>Статья 11. Зоны военных и режимных объектов</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81" w:name="Par2110"/>
      <w:bookmarkEnd w:id="81"/>
      <w:r>
        <w:rPr>
          <w:rFonts w:ascii="Calibri" w:hAnsi="Calibri" w:cs="Calibri"/>
        </w:rPr>
        <w:t>РО Зона военных и режимных объектов</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размещения военных объектов, прочих режимных объектов (в том числе тюрем) и формирования инфраструктуры для их обслуживания.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предназначены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военные объекты;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тюрьмы;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следственные изоляторы;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многоэтажные жилые дома 5 - 16 этажей </w:t>
      </w:r>
      <w:hyperlink w:anchor="Par2131" w:history="1">
        <w:r>
          <w:rPr>
            <w:rFonts w:ascii="Calibri" w:hAnsi="Calibri" w:cs="Calibri"/>
            <w:color w:val="0000FF"/>
          </w:rPr>
          <w:t>&lt;*&gt;</w:t>
        </w:r>
      </w:hyperlink>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среднеэтажные жилые дома 2 - 4 этажа </w:t>
      </w:r>
      <w:hyperlink w:anchor="Par2131" w:history="1">
        <w:r>
          <w:rPr>
            <w:rFonts w:ascii="Calibri" w:hAnsi="Calibri" w:cs="Calibri"/>
            <w:color w:val="0000FF"/>
          </w:rPr>
          <w:t>&lt;*&gt;</w:t>
        </w:r>
      </w:hyperlink>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учреждения культуры и искусства </w:t>
      </w:r>
      <w:hyperlink w:anchor="Par2131" w:history="1">
        <w:r>
          <w:rPr>
            <w:rFonts w:ascii="Calibri" w:hAnsi="Calibri" w:cs="Calibri"/>
            <w:color w:val="0000FF"/>
          </w:rPr>
          <w:t>&lt;*&gt;</w:t>
        </w:r>
      </w:hyperlink>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школы общеобразовательные </w:t>
      </w:r>
      <w:hyperlink w:anchor="Par2131" w:history="1">
        <w:r>
          <w:rPr>
            <w:rFonts w:ascii="Calibri" w:hAnsi="Calibri" w:cs="Calibri"/>
            <w:color w:val="0000FF"/>
          </w:rPr>
          <w:t>&lt;*&gt;</w:t>
        </w:r>
      </w:hyperlink>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детские дошкольные учреждения </w:t>
      </w:r>
      <w:hyperlink w:anchor="Par2131" w:history="1">
        <w:r>
          <w:rPr>
            <w:rFonts w:ascii="Calibri" w:hAnsi="Calibri" w:cs="Calibri"/>
            <w:color w:val="0000FF"/>
          </w:rPr>
          <w:t>&lt;*&gt;</w:t>
        </w:r>
      </w:hyperlink>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учреждения среднего специального и профессионального образования </w:t>
      </w:r>
      <w:hyperlink w:anchor="Par2131" w:history="1">
        <w:r>
          <w:rPr>
            <w:rFonts w:ascii="Calibri" w:hAnsi="Calibri" w:cs="Calibri"/>
            <w:color w:val="0000FF"/>
          </w:rPr>
          <w:t>&lt;*&gt;</w:t>
        </w:r>
      </w:hyperlink>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высшие учебные учреждения, институты повышения квалификации </w:t>
      </w:r>
      <w:hyperlink w:anchor="Par2131" w:history="1">
        <w:r>
          <w:rPr>
            <w:rFonts w:ascii="Calibri" w:hAnsi="Calibri" w:cs="Calibri"/>
            <w:color w:val="0000FF"/>
          </w:rPr>
          <w:t>&lt;*&gt;</w:t>
        </w:r>
      </w:hyperlink>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амбулаторно-поликлинические учреждения </w:t>
      </w:r>
      <w:hyperlink w:anchor="Par2131" w:history="1">
        <w:r>
          <w:rPr>
            <w:rFonts w:ascii="Calibri" w:hAnsi="Calibri" w:cs="Calibri"/>
            <w:color w:val="0000FF"/>
          </w:rPr>
          <w:t>&lt;*&gt;</w:t>
        </w:r>
      </w:hyperlink>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пункты оказания первой медицинской помощи </w:t>
      </w:r>
      <w:hyperlink w:anchor="Par2131" w:history="1">
        <w:r>
          <w:rPr>
            <w:rFonts w:ascii="Calibri" w:hAnsi="Calibri" w:cs="Calibri"/>
            <w:color w:val="0000FF"/>
          </w:rPr>
          <w:t>&lt;*&gt;</w:t>
        </w:r>
      </w:hyperlink>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предприятия общественного питания </w:t>
      </w:r>
      <w:hyperlink w:anchor="Par2131" w:history="1">
        <w:r>
          <w:rPr>
            <w:rFonts w:ascii="Calibri" w:hAnsi="Calibri" w:cs="Calibri"/>
            <w:color w:val="0000FF"/>
          </w:rPr>
          <w:t>&lt;*&gt;</w:t>
        </w:r>
      </w:hyperlink>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предприятия розничной торговли </w:t>
      </w:r>
      <w:hyperlink w:anchor="Par2131" w:history="1">
        <w:r>
          <w:rPr>
            <w:rFonts w:ascii="Calibri" w:hAnsi="Calibri" w:cs="Calibri"/>
            <w:color w:val="0000FF"/>
          </w:rPr>
          <w:t>&lt;*&gt;</w:t>
        </w:r>
      </w:hyperlink>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физкультурно-оздоровительные сооружения </w:t>
      </w:r>
      <w:hyperlink w:anchor="Par2131" w:history="1">
        <w:r>
          <w:rPr>
            <w:rFonts w:ascii="Calibri" w:hAnsi="Calibri" w:cs="Calibri"/>
            <w:color w:val="0000FF"/>
          </w:rPr>
          <w:t>&lt;*&gt;</w:t>
        </w:r>
      </w:hyperlink>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53B6" w:rsidRDefault="007953B6">
      <w:pPr>
        <w:widowControl w:val="0"/>
        <w:autoSpaceDE w:val="0"/>
        <w:autoSpaceDN w:val="0"/>
        <w:adjustRightInd w:val="0"/>
        <w:spacing w:after="0" w:line="240" w:lineRule="auto"/>
        <w:ind w:firstLine="540"/>
        <w:jc w:val="both"/>
        <w:rPr>
          <w:rFonts w:ascii="Calibri" w:hAnsi="Calibri" w:cs="Calibri"/>
        </w:rPr>
      </w:pPr>
      <w:bookmarkStart w:id="82" w:name="Par2131"/>
      <w:bookmarkEnd w:id="82"/>
      <w:proofErr w:type="gramStart"/>
      <w:r>
        <w:rPr>
          <w:rFonts w:ascii="Calibri" w:hAnsi="Calibri" w:cs="Calibri"/>
        </w:rPr>
        <w:t>&lt;*&gt; Предназначены только для обслуживания военнослужащих, членов семей военнослужащих и работников военных и режимных объектов.</w:t>
      </w:r>
      <w:proofErr w:type="gramEnd"/>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 сооружения связи, необходимые для обслуживания территориальной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и постоянного хранения индивидуальных легковых автомобилей открытого типа наземные неохраняемые, гостевые, встроенные или встроенно-пристроенные к зданиям для обслуживания посетителей объектов основных и условно разрешенных видов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ведомственных автомобилей специального назначения открытого и закрытого типа;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благоустроенные, в том числе озелененные хозяйственные площадки, площадки для размещения мусоросборников;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встроенно-пристроенные объекты торговли, общественного питания и бытового обслуживания, необходимые для обслуживания посетителей объектов основных и условно разрешенных видов использования, располагаемые на земельном участке, занимаемом обслуживаемым объектом;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обеспечивающие безопасность объектов основных и условно разрешенных видов использования, включая противопожарную.</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объекты.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параметры застройки: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параметры видов разрешенного использования территории принимаются в соответствие с действующими техническими регламентами и ведомственными строительными нормами.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1"/>
        <w:rPr>
          <w:rFonts w:ascii="Calibri" w:hAnsi="Calibri" w:cs="Calibri"/>
        </w:rPr>
      </w:pPr>
      <w:bookmarkStart w:id="83" w:name="Par2147"/>
      <w:bookmarkEnd w:id="83"/>
      <w:r>
        <w:rPr>
          <w:rFonts w:ascii="Calibri" w:hAnsi="Calibri" w:cs="Calibri"/>
        </w:rPr>
        <w:t>Глава 4. Зоны с особыми условиями использования территории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84" w:name="Par2149"/>
      <w:bookmarkEnd w:id="84"/>
      <w:r>
        <w:rPr>
          <w:rFonts w:ascii="Calibri" w:hAnsi="Calibri" w:cs="Calibri"/>
        </w:rPr>
        <w:t>Статья 12. Зоны с особыми условиями использования территории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Установлены следующие зоны с особыми условиями использования территории: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санитарно-защитные зоны предприятий и объектов;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водоохранные зоны, прибрежные защитные полосы водных объектов, береговые полосы;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санитарной охраны источников питьевого водоснабжения;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санитарно-защитные полосы водоводов;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охранные зоны объектов электросетевого хозяйства;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охранные зоны магистральных газопроводов;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зоны охраны объектов культурного наследия;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запретные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зонам с особыми условиями использования территории, градостроительные регламенты устанавливаются Правилами в соответствии с законодательством Российской Федерации. По отношению к градостроительным регламентам, установленным для территориальных зон, они являются приоритетными.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85" w:name="Par2162"/>
      <w:bookmarkEnd w:id="85"/>
      <w:r>
        <w:rPr>
          <w:rFonts w:ascii="Calibri" w:hAnsi="Calibri" w:cs="Calibri"/>
        </w:rPr>
        <w:t>Санитарно-защитные зоны предприятий и объектов</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целях обеспечения безопасности населения и в соответствии с Федеральным </w:t>
      </w:r>
      <w:hyperlink r:id="rId117" w:history="1">
        <w:r>
          <w:rPr>
            <w:rFonts w:ascii="Calibri" w:hAnsi="Calibri" w:cs="Calibri"/>
            <w:color w:val="0000FF"/>
          </w:rPr>
          <w:t>законом</w:t>
        </w:r>
      </w:hyperlink>
      <w:r>
        <w:rPr>
          <w:rFonts w:ascii="Calibri" w:hAnsi="Calibri" w:cs="Calibri"/>
        </w:rPr>
        <w:t xml:space="preserve"> "О санитарно-эпидемиологическом благополучии населения", вокруг объектов и производств, являющихся источниками негативного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w:t>
      </w:r>
      <w:proofErr w:type="gramEnd"/>
      <w:r>
        <w:rPr>
          <w:rFonts w:ascii="Calibri" w:hAnsi="Calibri" w:cs="Calibri"/>
        </w:rPr>
        <w:t xml:space="preserve">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СЗЗ отделяют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объектов, являющихся источниками воздействия на среду обитания, разрабатывается проект санитарно-защитной зоны.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 (или) группы промышленных объектов и производств. 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Проект санитарно-защитной зоны, использование территории санитарно-защитной зоны </w:t>
      </w:r>
      <w:r>
        <w:rPr>
          <w:rFonts w:ascii="Calibri" w:hAnsi="Calibri" w:cs="Calibri"/>
        </w:rPr>
        <w:lastRenderedPageBreak/>
        <w:t>осуществляется в соответствии с действующим законодательством, санитарными правилами, техническими регламентами.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4"/>
        <w:rPr>
          <w:rFonts w:ascii="Calibri" w:hAnsi="Calibri" w:cs="Calibri"/>
        </w:rPr>
      </w:pPr>
      <w:bookmarkStart w:id="86" w:name="Par2172"/>
      <w:bookmarkEnd w:id="86"/>
      <w:r>
        <w:rPr>
          <w:rFonts w:ascii="Calibri" w:hAnsi="Calibri" w:cs="Calibri"/>
        </w:rPr>
        <w:t>Регламенты использования территории санитарно-защитных зон</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предприятий, сооружений и иных объектов</w:t>
      </w:r>
    </w:p>
    <w:p w:rsidR="007953B6" w:rsidRDefault="007953B6">
      <w:pPr>
        <w:widowControl w:val="0"/>
        <w:autoSpaceDE w:val="0"/>
        <w:autoSpaceDN w:val="0"/>
        <w:adjustRightInd w:val="0"/>
        <w:spacing w:after="0" w:line="240" w:lineRule="auto"/>
        <w:jc w:val="center"/>
        <w:rPr>
          <w:rFonts w:ascii="Calibri" w:hAnsi="Calibri" w:cs="Calibri"/>
        </w:rPr>
        <w:sectPr w:rsidR="007953B6">
          <w:pgSz w:w="11905" w:h="16838"/>
          <w:pgMar w:top="1134" w:right="850" w:bottom="1134" w:left="1701" w:header="720" w:footer="720" w:gutter="0"/>
          <w:cols w:space="720"/>
          <w:noEndnote/>
        </w:sectPr>
      </w:pPr>
    </w:p>
    <w:p w:rsidR="007953B6" w:rsidRDefault="007953B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0"/>
        <w:gridCol w:w="6270"/>
      </w:tblGrid>
      <w:tr w:rsidR="007953B6">
        <w:tblPrEx>
          <w:tblCellMar>
            <w:top w:w="0" w:type="dxa"/>
            <w:bottom w:w="0" w:type="dxa"/>
          </w:tblCellMar>
        </w:tblPrEx>
        <w:trPr>
          <w:tblCellSpacing w:w="5" w:type="nil"/>
        </w:trPr>
        <w:tc>
          <w:tcPr>
            <w:tcW w:w="660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Запрещается:</w:t>
            </w:r>
          </w:p>
        </w:tc>
        <w:tc>
          <w:tcPr>
            <w:tcW w:w="627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Допускается:</w:t>
            </w:r>
          </w:p>
        </w:tc>
      </w:tr>
      <w:tr w:rsidR="007953B6">
        <w:tblPrEx>
          <w:tblCellMar>
            <w:top w:w="0" w:type="dxa"/>
            <w:bottom w:w="0" w:type="dxa"/>
          </w:tblCellMar>
        </w:tblPrEx>
        <w:trPr>
          <w:tblCellSpacing w:w="5" w:type="nil"/>
        </w:trPr>
        <w:tc>
          <w:tcPr>
            <w:tcW w:w="660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 жилая застройка, включая отдельные жилые дома;</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2. ландшафтно-рекреационные зоны;</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3. зоны отдыха;</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4. территории курортов, санаториев и домов отдыха;</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5. территории коттеджной застройки;</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6. другие территории с нормируемыми показателями качества среды обитания; 7. спортивные сооружения;</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8. детские площадки, образовательные и детские учреждения;</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9. лечебно-профилактические и оздоровительные учреждения общего пользования;</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10. объекты по производству лекарственных веществ, лекарственных средств и (или) лекарственных форм;</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11. склады сырья и полупродуктов для фармацевтических предприятий;</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12. объекты пищевых отраслей промышленности;</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13. оптовые склады продовольственного сырья и пищевых продуктов;</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14. комплексы водопроводных сооружений для подготовки и хранения питьевой воды, которые могут повлиять на качество продукции</w:t>
            </w:r>
          </w:p>
        </w:tc>
        <w:tc>
          <w:tcPr>
            <w:tcW w:w="627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 нежилые помещения для дежурного аварийного персонала;</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2. помещения для пребывания работающих по вахтовому методу (не более двух недель);</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3. здания управления, конструкторские бюро;</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4. здания административного назначения;</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5. научно-исследовательские лаборатории;</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6. поликлиники, спортивно-оздоровительные сооружения закрытого типа;</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7. бани;</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8. прачечные;</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9. объекты торговли и общественного питания;</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10. мотели;</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11. гостиницы;</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12. гаражи;</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13. площадки и сооружения для хранения общественного и индивидуального транспорта;</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14. пожарные депо;</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15. местные и транзитные коммуникации;</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16. ЛЭП, электроподстанции, нефте- и газопроводы;</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17. артезианские скважины для технического водоснабжения;</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18. водоохлаждающие сооружения для подготовки технической воды;</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19. канализационные насосные станции; 20. сооружения оборотного водоснабжения;</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21. автозаправочные станции;</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22. станции технического обслуживания автомобилей.</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w:t>
            </w:r>
            <w:r>
              <w:rPr>
                <w:rFonts w:ascii="Calibri" w:hAnsi="Calibri" w:cs="Calibri"/>
              </w:rPr>
              <w:lastRenderedPageBreak/>
              <w:t>объектов, при исключении взаимного негативного воздействия на продукцию, среду обитания и здоровье человека</w:t>
            </w:r>
          </w:p>
        </w:tc>
      </w:tr>
    </w:tbl>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87" w:name="Par2213"/>
      <w:bookmarkEnd w:id="87"/>
      <w:r>
        <w:rPr>
          <w:rFonts w:ascii="Calibri" w:hAnsi="Calibri" w:cs="Calibri"/>
        </w:rPr>
        <w:t xml:space="preserve">Водоохранные зоны и прибрежные защитные полосы </w:t>
      </w:r>
      <w:proofErr w:type="gramStart"/>
      <w:r>
        <w:rPr>
          <w:rFonts w:ascii="Calibri" w:hAnsi="Calibri" w:cs="Calibri"/>
        </w:rPr>
        <w:t>водных</w:t>
      </w:r>
      <w:proofErr w:type="gramEnd"/>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соответствии с водным законодательством Российской Федерации, водоохраной зоной является территория, примыкающая к акватории водного объекта, на которой устанавливается специальный режим осуществления хозяйственной и иной деятельности, в том числе градостроительной, в целях предотвращения загрязнения, засорения, заиления водных объектов и истощения их вод. В пределах водоохранных зон выделяются прибрежные защитные полосы, на территориях которых вводятся дополнительные ограничения хозяйственной и иной деятельности.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Согласно водному законодательству Российской Федерации, вдоль береговой линии водных объектов общего пользования устанавливается полоса земли (береговая полоса), предназначенная для общего пользования шириной 20 м, а для рек, ручьев протяженностью не более 10 км - шириной 5 м. Каждый гражданин вправе пользоваться береговой полосой водных объектов общего пользования посредством передвижения и пребывания около них, в том числе для осуществления любительского и спортивного</w:t>
      </w:r>
      <w:proofErr w:type="gramEnd"/>
      <w:r>
        <w:rPr>
          <w:rFonts w:ascii="Calibri" w:hAnsi="Calibri" w:cs="Calibri"/>
        </w:rPr>
        <w:t xml:space="preserve"> рыболовства и причаливания плавательных средств.</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4"/>
        <w:rPr>
          <w:rFonts w:ascii="Calibri" w:hAnsi="Calibri" w:cs="Calibri"/>
        </w:rPr>
      </w:pPr>
      <w:bookmarkStart w:id="88" w:name="Par2219"/>
      <w:bookmarkEnd w:id="88"/>
      <w:r>
        <w:rPr>
          <w:rFonts w:ascii="Calibri" w:hAnsi="Calibri" w:cs="Calibri"/>
        </w:rPr>
        <w:t>Регламенты использования территории водоохранных зон</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и прибрежных защитных полос</w:t>
      </w:r>
    </w:p>
    <w:p w:rsidR="007953B6" w:rsidRDefault="007953B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35"/>
        <w:gridCol w:w="6270"/>
      </w:tblGrid>
      <w:tr w:rsidR="007953B6">
        <w:tblPrEx>
          <w:tblCellMar>
            <w:top w:w="0" w:type="dxa"/>
            <w:bottom w:w="0" w:type="dxa"/>
          </w:tblCellMar>
        </w:tblPrEx>
        <w:trPr>
          <w:tblCellSpacing w:w="5" w:type="nil"/>
        </w:trPr>
        <w:tc>
          <w:tcPr>
            <w:tcW w:w="6435"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Запрещается:</w:t>
            </w:r>
          </w:p>
        </w:tc>
        <w:tc>
          <w:tcPr>
            <w:tcW w:w="627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Допускается:</w:t>
            </w:r>
          </w:p>
        </w:tc>
      </w:tr>
      <w:tr w:rsidR="007953B6">
        <w:tblPrEx>
          <w:tblCellMar>
            <w:top w:w="0" w:type="dxa"/>
            <w:bottom w:w="0" w:type="dxa"/>
          </w:tblCellMar>
        </w:tblPrEx>
        <w:trPr>
          <w:tblCellSpacing w:w="5" w:type="nil"/>
        </w:trPr>
        <w:tc>
          <w:tcPr>
            <w:tcW w:w="6435"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Водоохранная зона:</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 использование сточных вод для удобрения почв;</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3. осуществление авиационных мер по борьбе с вредителями и болезнями растений;</w:t>
            </w:r>
          </w:p>
          <w:p w:rsidR="007953B6" w:rsidRDefault="007953B6">
            <w:pPr>
              <w:widowControl w:val="0"/>
              <w:autoSpaceDE w:val="0"/>
              <w:autoSpaceDN w:val="0"/>
              <w:adjustRightInd w:val="0"/>
              <w:spacing w:after="0" w:line="240" w:lineRule="auto"/>
              <w:rPr>
                <w:rFonts w:ascii="Calibri" w:hAnsi="Calibri" w:cs="Calibri"/>
              </w:rPr>
            </w:pPr>
            <w:proofErr w:type="gramStart"/>
            <w:r>
              <w:rPr>
                <w:rFonts w:ascii="Calibri" w:hAnsi="Calibri" w:cs="Calibri"/>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покрытые</w:t>
            </w:r>
            <w:proofErr w:type="gramEnd"/>
          </w:p>
        </w:tc>
        <w:tc>
          <w:tcPr>
            <w:tcW w:w="6270" w:type="dxa"/>
            <w:vMerge w:val="restart"/>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 озеленение, благоустройство;</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2. рекреация, организация благоустроенных пляжей, оборудованных сооружениями, обеспечивающими охрану водных объектов от загрязнения, засорения и истощения;</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3.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tc>
      </w:tr>
      <w:tr w:rsidR="007953B6">
        <w:tblPrEx>
          <w:tblCellMar>
            <w:top w:w="0" w:type="dxa"/>
            <w:bottom w:w="0" w:type="dxa"/>
          </w:tblCellMar>
        </w:tblPrEx>
        <w:trPr>
          <w:tblCellSpacing w:w="5" w:type="nil"/>
        </w:trPr>
        <w:tc>
          <w:tcPr>
            <w:tcW w:w="6435"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Прибрежная защитная полоса:</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5. распашка земель;</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6. размещение отвалов размываемых грунтов;</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7. выпас сельскохозяйственных животных и организация для них летних лагерей, ванн</w:t>
            </w:r>
          </w:p>
        </w:tc>
        <w:tc>
          <w:tcPr>
            <w:tcW w:w="6270"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p>
        </w:tc>
      </w:tr>
      <w:tr w:rsidR="007953B6">
        <w:tblPrEx>
          <w:tblCellMar>
            <w:top w:w="0" w:type="dxa"/>
            <w:bottom w:w="0" w:type="dxa"/>
          </w:tblCellMar>
        </w:tblPrEx>
        <w:trPr>
          <w:tblCellSpacing w:w="5" w:type="nil"/>
        </w:trPr>
        <w:tc>
          <w:tcPr>
            <w:tcW w:w="6435"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lastRenderedPageBreak/>
              <w:t>Водоохранная зона:</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 использование сточных вод для удобрения почв;</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3. осуществление авиационных мер по борьбе с вредителями и болезнями растений;</w:t>
            </w:r>
          </w:p>
          <w:p w:rsidR="007953B6" w:rsidRDefault="007953B6">
            <w:pPr>
              <w:widowControl w:val="0"/>
              <w:autoSpaceDE w:val="0"/>
              <w:autoSpaceDN w:val="0"/>
              <w:adjustRightInd w:val="0"/>
              <w:spacing w:after="0" w:line="240" w:lineRule="auto"/>
              <w:rPr>
                <w:rFonts w:ascii="Calibri" w:hAnsi="Calibri" w:cs="Calibri"/>
              </w:rPr>
            </w:pPr>
            <w:proofErr w:type="gramStart"/>
            <w:r>
              <w:rPr>
                <w:rFonts w:ascii="Calibri" w:hAnsi="Calibri" w:cs="Calibri"/>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покрытые;</w:t>
            </w:r>
            <w:proofErr w:type="gramEnd"/>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5. проведение рубок главного пользования</w:t>
            </w:r>
          </w:p>
        </w:tc>
        <w:tc>
          <w:tcPr>
            <w:tcW w:w="6270" w:type="dxa"/>
            <w:vMerge/>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p>
        </w:tc>
      </w:tr>
    </w:tbl>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89" w:name="Par2243"/>
      <w:bookmarkEnd w:id="89"/>
      <w:r>
        <w:rPr>
          <w:rFonts w:ascii="Calibri" w:hAnsi="Calibri" w:cs="Calibri"/>
        </w:rPr>
        <w:t>Зоны санитарной охраны источников питьевого водоснабжения</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Зоны санитарной охраны источников водоснабжения (поверхностных и подземных)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зоны санитарной охраны осуществляется в соответствии с проектом, разрабатываемым в соответствии с действующими санитарными правилами.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4"/>
        <w:rPr>
          <w:rFonts w:ascii="Calibri" w:hAnsi="Calibri" w:cs="Calibri"/>
        </w:rPr>
      </w:pPr>
      <w:bookmarkStart w:id="90" w:name="Par2248"/>
      <w:bookmarkEnd w:id="90"/>
      <w:r>
        <w:rPr>
          <w:rFonts w:ascii="Calibri" w:hAnsi="Calibri" w:cs="Calibri"/>
        </w:rPr>
        <w:t>Регламенты использования территории зон санитарной охраны</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(ЗСО) поверхностных источников водоснабжения</w:t>
      </w:r>
    </w:p>
    <w:p w:rsidR="007953B6" w:rsidRDefault="007953B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45"/>
        <w:gridCol w:w="5445"/>
        <w:gridCol w:w="5610"/>
      </w:tblGrid>
      <w:tr w:rsidR="007953B6">
        <w:tblPrEx>
          <w:tblCellMar>
            <w:top w:w="0" w:type="dxa"/>
            <w:bottom w:w="0" w:type="dxa"/>
          </w:tblCellMar>
        </w:tblPrEx>
        <w:trPr>
          <w:tblCellSpacing w:w="5" w:type="nil"/>
        </w:trPr>
        <w:tc>
          <w:tcPr>
            <w:tcW w:w="2145"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зон и поясов</w:t>
            </w:r>
          </w:p>
        </w:tc>
        <w:tc>
          <w:tcPr>
            <w:tcW w:w="5445"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Запрещается:</w:t>
            </w:r>
          </w:p>
        </w:tc>
        <w:tc>
          <w:tcPr>
            <w:tcW w:w="561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Допускается:</w:t>
            </w:r>
          </w:p>
        </w:tc>
      </w:tr>
      <w:tr w:rsidR="007953B6">
        <w:tblPrEx>
          <w:tblCellMar>
            <w:top w:w="0" w:type="dxa"/>
            <w:bottom w:w="0" w:type="dxa"/>
          </w:tblCellMar>
        </w:tblPrEx>
        <w:trPr>
          <w:tblCellSpacing w:w="5" w:type="nil"/>
        </w:trPr>
        <w:tc>
          <w:tcPr>
            <w:tcW w:w="2145"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I пояс ЗСО</w:t>
            </w:r>
          </w:p>
        </w:tc>
        <w:tc>
          <w:tcPr>
            <w:tcW w:w="5445"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 все виды строительства;</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2. выпуск любых стоков;</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3. размещение жилых и хозбытовых зданий;</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4. проживание людей;</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lastRenderedPageBreak/>
              <w:t>5. посадка высокоствольных деревьев;</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6. применение ядохимикатов и удобрений;</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7. купание, стирка белья, водопой скота</w:t>
            </w:r>
          </w:p>
        </w:tc>
        <w:tc>
          <w:tcPr>
            <w:tcW w:w="561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lastRenderedPageBreak/>
              <w:t>1. ограждение и охрана;</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2. озеленение;</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3. отвод поверхностного стока на очистные сооружения;</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 xml:space="preserve">4. реконструкция, строительство, ввод в эксплуатацию </w:t>
            </w:r>
            <w:r>
              <w:rPr>
                <w:rFonts w:ascii="Calibri" w:hAnsi="Calibri" w:cs="Calibri"/>
              </w:rPr>
              <w:lastRenderedPageBreak/>
              <w:t>объектов, необходимых для функционирования источника водоснабжения</w:t>
            </w:r>
          </w:p>
        </w:tc>
      </w:tr>
      <w:tr w:rsidR="007953B6">
        <w:tblPrEx>
          <w:tblCellMar>
            <w:top w:w="0" w:type="dxa"/>
            <w:bottom w:w="0" w:type="dxa"/>
          </w:tblCellMar>
        </w:tblPrEx>
        <w:trPr>
          <w:tblCellSpacing w:w="5" w:type="nil"/>
        </w:trPr>
        <w:tc>
          <w:tcPr>
            <w:tcW w:w="2145"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lastRenderedPageBreak/>
              <w:t>II и III пояса ЗСО</w:t>
            </w:r>
          </w:p>
        </w:tc>
        <w:tc>
          <w:tcPr>
            <w:tcW w:w="5445"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proofErr w:type="gramStart"/>
            <w:r>
              <w:rPr>
                <w:rFonts w:ascii="Calibri" w:hAnsi="Calibri" w:cs="Calibri"/>
              </w:rPr>
              <w:t>1. размещение складов ГСМ, ядохимикатов, минеральных удобрений, накопителей промстоков, шламохранилищ,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roofErr w:type="gramEnd"/>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2. применение удобрений и ядохимикатов;</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3. рубка леса главного пользования и реконструкции;</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4.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нормы;</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5. при наличии судоходства сброс фановых и подсланевых вод и твердых отходов</w:t>
            </w:r>
          </w:p>
        </w:tc>
        <w:tc>
          <w:tcPr>
            <w:tcW w:w="561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 строительство жилых, общественных зданий, торговли и общественного питания, промышленных и сельскохозяйственных объектов с отводом стоков на очистные сооружения;</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2. благоустройство территории населенных пунктов с отводом поверхностного стока на очистные сооружения;</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3. купание, туризм, водный спорт, рыбная ловля в установленных и обустроенных местах;</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4. добыча песка, гравия, дноуглубительные работы по согласованию с органом, уполномоченным осуществлять санитарно-эпидемиологический надзор;</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5. использование химических методов борьбы с эвтрофикацией водоемов по согласованию с органом, уполномоченным осуществлять санитарн</w:t>
            </w:r>
            <w:proofErr w:type="gramStart"/>
            <w:r>
              <w:rPr>
                <w:rFonts w:ascii="Calibri" w:hAnsi="Calibri" w:cs="Calibri"/>
              </w:rPr>
              <w:t>о-</w:t>
            </w:r>
            <w:proofErr w:type="gramEnd"/>
            <w:r>
              <w:rPr>
                <w:rFonts w:ascii="Calibri" w:hAnsi="Calibri" w:cs="Calibri"/>
              </w:rPr>
              <w:t xml:space="preserve"> эпидемиологический надзор;</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6. при наличии судоходства оборудование судов, дебаркадеров и брандвахт устройствами для сбора фановых и подсланевых вод и твердых отходов;</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7. оборудование на пристанях сливных станций и приемников для сбора твердых отходов;</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8. рубки ухода и санитарные рубки леса</w:t>
            </w:r>
          </w:p>
        </w:tc>
      </w:tr>
    </w:tbl>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91" w:name="Par2281"/>
      <w:bookmarkEnd w:id="91"/>
      <w:r>
        <w:rPr>
          <w:rFonts w:ascii="Calibri" w:hAnsi="Calibri" w:cs="Calibri"/>
        </w:rPr>
        <w:t>Санитарно-защитные полосы водоводов</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соответствии с действующими санитарными нормами и правилами на всех водопроводах, вне зависимости от ведомственной принадлежности, подающих воду, как из поверхностных, так и из подземных источников, устанавливаются зоны санитарной охраны. Санитарная охрана водоводов обеспечивается санитарно-защитной полосой.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Ширину санитарно-защитной полосы следует принимать по обе стороны от крайних линий водопровода: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грунтовых вод - не менее 10 м при диаметре водоводов до 1000 мм и не менее 20 м при диаметре водоводов более 1000 мм;</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наличии грунтовых вод - не менее 50 м вне зависимости от диаметра водоводов.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необходимости допускается сокращение ширины санитарно-защитной полосы для водоводов, проходящих по застроенной </w:t>
      </w:r>
      <w:r>
        <w:rPr>
          <w:rFonts w:ascii="Calibri" w:hAnsi="Calibri" w:cs="Calibri"/>
        </w:rPr>
        <w:lastRenderedPageBreak/>
        <w:t>территории, по согласованию с органом, уполномоченным осуществлять государственный санитарно-эпидемиологический надзор.</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предприятий.</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92" w:name="Par2290"/>
      <w:bookmarkEnd w:id="92"/>
      <w:r>
        <w:rPr>
          <w:rFonts w:ascii="Calibri" w:hAnsi="Calibri" w:cs="Calibri"/>
        </w:rPr>
        <w:t>Охранные зоны объектов электросетевого хозяйства</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соответствии с </w:t>
      </w:r>
      <w:hyperlink r:id="rId1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расстояния:</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4"/>
        <w:rPr>
          <w:rFonts w:ascii="Calibri" w:hAnsi="Calibri" w:cs="Calibri"/>
        </w:rPr>
      </w:pPr>
      <w:bookmarkStart w:id="93" w:name="Par2295"/>
      <w:bookmarkEnd w:id="93"/>
      <w:r>
        <w:rPr>
          <w:rFonts w:ascii="Calibri" w:hAnsi="Calibri" w:cs="Calibri"/>
        </w:rPr>
        <w:t>Размеры охранных зон электрических сетей</w:t>
      </w:r>
    </w:p>
    <w:p w:rsidR="007953B6" w:rsidRDefault="007953B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30"/>
        <w:gridCol w:w="8250"/>
      </w:tblGrid>
      <w:tr w:rsidR="007953B6">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Проектный номинальный класс напряжения, кВ</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Расстояние, </w:t>
            </w:r>
            <w:proofErr w:type="gramStart"/>
            <w:r>
              <w:rPr>
                <w:rFonts w:ascii="Calibri" w:hAnsi="Calibri" w:cs="Calibri"/>
              </w:rPr>
              <w:t>м</w:t>
            </w:r>
            <w:proofErr w:type="gramEnd"/>
          </w:p>
        </w:tc>
      </w:tr>
      <w:tr w:rsidR="007953B6">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7953B6">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1 - 20</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10 (5 - для линий с самонесущими или изолированными проводами, размещенных в границах населенных пунктов)</w:t>
            </w:r>
          </w:p>
        </w:tc>
      </w:tr>
      <w:tr w:rsidR="007953B6">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7953B6">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110</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7953B6">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150, 120</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r>
      <w:tr w:rsidR="007953B6">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300, 500, +/- 400</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7953B6">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750, +/- 750</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right"/>
              <w:rPr>
                <w:rFonts w:ascii="Calibri" w:hAnsi="Calibri" w:cs="Calibri"/>
              </w:rPr>
            </w:pPr>
            <w:r>
              <w:rPr>
                <w:rFonts w:ascii="Calibri" w:hAnsi="Calibri" w:cs="Calibri"/>
              </w:rPr>
              <w:t>40</w:t>
            </w:r>
          </w:p>
        </w:tc>
      </w:tr>
      <w:tr w:rsidR="007953B6">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1150</w:t>
            </w:r>
          </w:p>
        </w:tc>
        <w:tc>
          <w:tcPr>
            <w:tcW w:w="825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right"/>
              <w:rPr>
                <w:rFonts w:ascii="Calibri" w:hAnsi="Calibri" w:cs="Calibri"/>
              </w:rPr>
            </w:pPr>
            <w:r>
              <w:rPr>
                <w:rFonts w:ascii="Calibri" w:hAnsi="Calibri" w:cs="Calibri"/>
              </w:rPr>
              <w:t>55</w:t>
            </w:r>
          </w:p>
        </w:tc>
      </w:tr>
    </w:tbl>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Pr>
          <w:rFonts w:ascii="Calibri" w:hAnsi="Calibri" w:cs="Calibri"/>
        </w:rPr>
        <w:t xml:space="preserve"> и сооружений и на 1 метр в сторону проезжей части улицы);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953B6" w:rsidRDefault="007953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Pr>
          <w:rFonts w:ascii="Calibri" w:hAnsi="Calibri" w:cs="Calibri"/>
        </w:rPr>
        <w:t xml:space="preserve"> охранных зон вдоль воздушных линий электропередачи.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4"/>
        <w:rPr>
          <w:rFonts w:ascii="Calibri" w:hAnsi="Calibri" w:cs="Calibri"/>
        </w:rPr>
      </w:pPr>
      <w:bookmarkStart w:id="94" w:name="Par2321"/>
      <w:bookmarkEnd w:id="94"/>
      <w:r>
        <w:rPr>
          <w:rFonts w:ascii="Calibri" w:hAnsi="Calibri" w:cs="Calibri"/>
        </w:rPr>
        <w:t>Регламенты использования территории охранных зон объектов</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w:t>
      </w:r>
    </w:p>
    <w:p w:rsidR="007953B6" w:rsidRDefault="007953B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765"/>
        <w:gridCol w:w="6765"/>
      </w:tblGrid>
      <w:tr w:rsidR="007953B6">
        <w:tblPrEx>
          <w:tblCellMar>
            <w:top w:w="0" w:type="dxa"/>
            <w:bottom w:w="0" w:type="dxa"/>
          </w:tblCellMar>
        </w:tblPrEx>
        <w:trPr>
          <w:tblCellSpacing w:w="5" w:type="nil"/>
        </w:trPr>
        <w:tc>
          <w:tcPr>
            <w:tcW w:w="6765"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Запрещается</w:t>
            </w:r>
          </w:p>
        </w:tc>
        <w:tc>
          <w:tcPr>
            <w:tcW w:w="6765"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Допускается при наличии письменного решения о согласовании сетевых организаций</w:t>
            </w:r>
          </w:p>
        </w:tc>
      </w:tr>
      <w:tr w:rsidR="007953B6">
        <w:tblPrEx>
          <w:tblCellMar>
            <w:top w:w="0" w:type="dxa"/>
            <w:bottom w:w="0" w:type="dxa"/>
          </w:tblCellMar>
        </w:tblPrEx>
        <w:trPr>
          <w:tblCellSpacing w:w="5" w:type="nil"/>
        </w:trPr>
        <w:tc>
          <w:tcPr>
            <w:tcW w:w="6765"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 xml:space="preserve">2. размещать любые объекты и предметы (материалы) в </w:t>
            </w:r>
            <w:proofErr w:type="gramStart"/>
            <w:r>
              <w:rPr>
                <w:rFonts w:ascii="Calibri" w:hAnsi="Calibri" w:cs="Calibri"/>
              </w:rPr>
              <w:t>пределах</w:t>
            </w:r>
            <w:proofErr w:type="gramEnd"/>
            <w:r>
              <w:rPr>
                <w:rFonts w:ascii="Calibri" w:hAnsi="Calibri" w:cs="Calibri"/>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953B6" w:rsidRDefault="007953B6">
            <w:pPr>
              <w:widowControl w:val="0"/>
              <w:autoSpaceDE w:val="0"/>
              <w:autoSpaceDN w:val="0"/>
              <w:adjustRightInd w:val="0"/>
              <w:spacing w:after="0" w:line="240" w:lineRule="auto"/>
              <w:rPr>
                <w:rFonts w:ascii="Calibri" w:hAnsi="Calibri" w:cs="Calibri"/>
              </w:rPr>
            </w:pPr>
            <w:proofErr w:type="gramStart"/>
            <w:r>
              <w:rPr>
                <w:rFonts w:ascii="Calibri" w:hAnsi="Calibri" w:cs="Calibri"/>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Pr>
                <w:rFonts w:ascii="Calibri" w:hAnsi="Calibri" w:cs="Calibri"/>
              </w:rPr>
              <w:t xml:space="preserve"> линий </w:t>
            </w:r>
            <w:r>
              <w:rPr>
                <w:rFonts w:ascii="Calibri" w:hAnsi="Calibri" w:cs="Calibri"/>
              </w:rPr>
              <w:lastRenderedPageBreak/>
              <w:t>электропередачи;</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4. размещать свалки;</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5. производить работы ударными механизмами, сбрасывать тяжести массой свыше 5 тонн, производить сброс и слив едких и коррозионных веществ и горюч</w:t>
            </w:r>
            <w:proofErr w:type="gramStart"/>
            <w:r>
              <w:rPr>
                <w:rFonts w:ascii="Calibri" w:hAnsi="Calibri" w:cs="Calibri"/>
              </w:rPr>
              <w:t>е-</w:t>
            </w:r>
            <w:proofErr w:type="gramEnd"/>
            <w:r>
              <w:rPr>
                <w:rFonts w:ascii="Calibri" w:hAnsi="Calibri" w:cs="Calibri"/>
              </w:rPr>
              <w:t xml:space="preserve"> смазочных материалов (в охранных зонах подземных кабельных линий электропередачи).</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В охранных зонах, установленных для объектов электросетевого хозяйства напряжением свыше 1000 вольт, помимо действий, предусмотренных пунктами 1 - 5, запрещается:</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6. складировать или размещать хранилища любых, в том числе горюче-смазочных, материалов;</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7.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w:t>
            </w:r>
            <w:proofErr w:type="gramStart"/>
            <w:r>
              <w:rPr>
                <w:rFonts w:ascii="Calibri" w:hAnsi="Calibri" w:cs="Calibri"/>
              </w:rPr>
              <w:t>й-</w:t>
            </w:r>
            <w:proofErr w:type="gramEnd"/>
            <w:r>
              <w:rPr>
                <w:rFonts w:ascii="Calibri" w:hAnsi="Calibri" w:cs="Calibri"/>
              </w:rPr>
              <w:t xml:space="preserve">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8.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9.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10. осуществлять проход судов с поднятыми стрелами кранов и других механизмов (в охранных зонах воздушных линий электропередачи)</w:t>
            </w:r>
          </w:p>
        </w:tc>
        <w:tc>
          <w:tcPr>
            <w:tcW w:w="6765"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lastRenderedPageBreak/>
              <w:t>1. строительство, капитальный ремонт, реконструкция или снос зданий и сооружений;</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2. горные, взрывные, мелиоративные работы, в том числе связанные с временным затоплением земель;</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3. посадка и вырубка деревьев и кустарников;</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 xml:space="preserve">5. проход судов, у которых расстояние по вертикали от верхнего крайнего габарита с грузом или без груза до нижней точки </w:t>
            </w:r>
            <w:proofErr w:type="gramStart"/>
            <w:r>
              <w:rPr>
                <w:rFonts w:ascii="Calibri" w:hAnsi="Calibri" w:cs="Calibri"/>
              </w:rPr>
              <w:t>провеса проводов переходов воздушных линий электропередачи</w:t>
            </w:r>
            <w:proofErr w:type="gramEnd"/>
            <w:r>
              <w:rPr>
                <w:rFonts w:ascii="Calibri" w:hAnsi="Calibri" w:cs="Calibri"/>
              </w:rPr>
              <w:t xml:space="preserve"> через водоемы менее минимально допустимого расстояния, в том числе с учетом максимального уровня подъема воды при паводке;</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 xml:space="preserve">7. земляные работы на глубине более 0,3 метра (на вспахиваемых </w:t>
            </w:r>
            <w:r>
              <w:rPr>
                <w:rFonts w:ascii="Calibri" w:hAnsi="Calibri" w:cs="Calibri"/>
              </w:rPr>
              <w:lastRenderedPageBreak/>
              <w:t>землях на глубине более 0,45 метра), а также планировка грунта (в охранных зонах подземных кабельных линий электропередачи);</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В охранных зонах, установленных для объектов электросетевого хозяйства напряжением до 1000 вольт, помимо действий, предусмотренных пунктами 1 - 10, при наличии письменного решения о согласовании сетевых организаций физическим и юридическим лицам допускается:</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8.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9. складировать или размещать хранилища любых, в том числе горюче-смазочных, материалов;</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10.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r>
    </w:tbl>
    <w:p w:rsidR="007953B6" w:rsidRDefault="007953B6">
      <w:pPr>
        <w:widowControl w:val="0"/>
        <w:autoSpaceDE w:val="0"/>
        <w:autoSpaceDN w:val="0"/>
        <w:adjustRightInd w:val="0"/>
        <w:spacing w:after="0" w:line="240" w:lineRule="auto"/>
        <w:jc w:val="both"/>
        <w:rPr>
          <w:rFonts w:ascii="Calibri" w:hAnsi="Calibri" w:cs="Calibri"/>
        </w:rPr>
        <w:sectPr w:rsidR="007953B6">
          <w:pgSz w:w="16838" w:h="11905" w:orient="landscape"/>
          <w:pgMar w:top="1701" w:right="1134" w:bottom="850" w:left="1134" w:header="720" w:footer="720" w:gutter="0"/>
          <w:cols w:space="720"/>
          <w:noEndnote/>
        </w:sectPr>
      </w:pP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w:t>
      </w:r>
      <w:proofErr w:type="gramEnd"/>
      <w:r>
        <w:rPr>
          <w:rFonts w:ascii="Calibri" w:hAnsi="Calibri" w:cs="Calibri"/>
        </w:rPr>
        <w:t xml:space="preserve"> зон, полос отвода соответствующих объектов с обязательным заключением соглашения о взаимодействии в случае возникновения аварии.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95" w:name="Par2351"/>
      <w:bookmarkEnd w:id="95"/>
      <w:r>
        <w:rPr>
          <w:rFonts w:ascii="Calibri" w:hAnsi="Calibri" w:cs="Calibri"/>
        </w:rPr>
        <w:t>Охранные зоны трубопроводов</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природный газ, для исключения возможности повреждения трубопроводов (при любом виде их прокладки) устанавливаются охранные зоны: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вдоль трасс трубопроводов, транспортирующих природный газ - в виде участка земли, ограниченного условными линиями, проходящими в 25 метрах от оси трубопровода с каждой стороны;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7953B6" w:rsidRDefault="007953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действующих технических регламентов и настоящих Правил.</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4"/>
        <w:rPr>
          <w:rFonts w:ascii="Calibri" w:hAnsi="Calibri" w:cs="Calibri"/>
        </w:rPr>
      </w:pPr>
      <w:bookmarkStart w:id="96" w:name="Par2362"/>
      <w:bookmarkEnd w:id="96"/>
      <w:r>
        <w:rPr>
          <w:rFonts w:ascii="Calibri" w:hAnsi="Calibri" w:cs="Calibri"/>
        </w:rPr>
        <w:t>Регламенты использования территории охранных зон</w:t>
      </w:r>
    </w:p>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трубопроводов</w:t>
      </w:r>
    </w:p>
    <w:p w:rsidR="007953B6" w:rsidRDefault="007953B6">
      <w:pPr>
        <w:widowControl w:val="0"/>
        <w:autoSpaceDE w:val="0"/>
        <w:autoSpaceDN w:val="0"/>
        <w:adjustRightInd w:val="0"/>
        <w:spacing w:after="0" w:line="240" w:lineRule="auto"/>
        <w:jc w:val="center"/>
        <w:rPr>
          <w:rFonts w:ascii="Calibri" w:hAnsi="Calibri" w:cs="Calibri"/>
        </w:rPr>
        <w:sectPr w:rsidR="007953B6">
          <w:pgSz w:w="11905" w:h="16838"/>
          <w:pgMar w:top="1134" w:right="850" w:bottom="1134" w:left="1701" w:header="720" w:footer="720" w:gutter="0"/>
          <w:cols w:space="720"/>
          <w:noEndnote/>
        </w:sectPr>
      </w:pPr>
    </w:p>
    <w:p w:rsidR="007953B6" w:rsidRDefault="007953B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765"/>
        <w:gridCol w:w="6600"/>
      </w:tblGrid>
      <w:tr w:rsidR="007953B6">
        <w:tblPrEx>
          <w:tblCellMar>
            <w:top w:w="0" w:type="dxa"/>
            <w:bottom w:w="0" w:type="dxa"/>
          </w:tblCellMar>
        </w:tblPrEx>
        <w:trPr>
          <w:tblCellSpacing w:w="5" w:type="nil"/>
        </w:trPr>
        <w:tc>
          <w:tcPr>
            <w:tcW w:w="6765"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Запрещается</w:t>
            </w:r>
          </w:p>
        </w:tc>
        <w:tc>
          <w:tcPr>
            <w:tcW w:w="660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Допускается</w:t>
            </w:r>
          </w:p>
        </w:tc>
      </w:tr>
      <w:tr w:rsidR="007953B6">
        <w:tblPrEx>
          <w:tblCellMar>
            <w:top w:w="0" w:type="dxa"/>
            <w:bottom w:w="0" w:type="dxa"/>
          </w:tblCellMar>
        </w:tblPrEx>
        <w:trPr>
          <w:tblCellSpacing w:w="5" w:type="nil"/>
        </w:trPr>
        <w:tc>
          <w:tcPr>
            <w:tcW w:w="6765"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 перемещать, засыпать и ломать опознавательные и сигнальные знаки, контрольно-измерительные пункты;</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3. устраивать всякого рода свалки, выливать растворы кислот, солей и щелочей;</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4. разрушать берегоукрепительные сооружения, водопропускные устройства,</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5. бросать якоря, проходить с отданными якорями, цепями, лотами, волокушами и тралами, производить дноуглубительные и землечерпальные работы;</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 xml:space="preserve">6. разводить </w:t>
            </w:r>
            <w:proofErr w:type="gramStart"/>
            <w:r>
              <w:rPr>
                <w:rFonts w:ascii="Calibri" w:hAnsi="Calibri" w:cs="Calibri"/>
              </w:rPr>
              <w:t>огонь</w:t>
            </w:r>
            <w:proofErr w:type="gramEnd"/>
            <w:r>
              <w:rPr>
                <w:rFonts w:ascii="Calibri" w:hAnsi="Calibri" w:cs="Calibri"/>
              </w:rPr>
              <w:t xml:space="preserve"> и размещать </w:t>
            </w:r>
            <w:proofErr w:type="gramStart"/>
            <w:r>
              <w:rPr>
                <w:rFonts w:ascii="Calibri" w:hAnsi="Calibri" w:cs="Calibri"/>
              </w:rPr>
              <w:t>какие</w:t>
            </w:r>
            <w:proofErr w:type="gramEnd"/>
            <w:r>
              <w:rPr>
                <w:rFonts w:ascii="Calibri" w:hAnsi="Calibri" w:cs="Calibri"/>
              </w:rPr>
              <w:t>- либо открытые или закрытые источники огня;</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7. любым способом нарушать свободный доступ (подход и подъезд), загромождать и разрушать подходы и подъезды (в том числе зоны особого режима использования для проезда и прохода) подземным и воздушным инженерным коммуникациям и сооружениям</w:t>
            </w:r>
          </w:p>
        </w:tc>
        <w:tc>
          <w:tcPr>
            <w:tcW w:w="6600" w:type="dxa"/>
            <w:tcBorders>
              <w:top w:val="single" w:sz="4" w:space="0" w:color="auto"/>
              <w:left w:val="single" w:sz="4" w:space="0" w:color="auto"/>
              <w:bottom w:val="single" w:sz="4" w:space="0" w:color="auto"/>
              <w:right w:val="single" w:sz="4" w:space="0" w:color="auto"/>
            </w:tcBorders>
          </w:tcPr>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При наличии письменного разрешения владельцев сетей:</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1. устраивать открытые гостевые стоянки для временного хранения легкового автотранспорта, в том числе на придомовых территориях, размещать огороды, цветники, плодовые кустарники;</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2. производить планировку грунта;</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3. сооружать проезды и переезды через трассы трубопроводов;</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4. возводить постройки и сооружения;</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5. высаживать деревья и кустарники всех видов, складировать корма, удобрения,</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6. производить мелиоративные земляные работы, сооружать оросительные и осушительные системы;</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7. производить всякого рода открытые и подземные, горные, строительные, монтажные и взрывные работы, планировку грунта;</w:t>
            </w:r>
          </w:p>
          <w:p w:rsidR="007953B6" w:rsidRDefault="007953B6">
            <w:pPr>
              <w:widowControl w:val="0"/>
              <w:autoSpaceDE w:val="0"/>
              <w:autoSpaceDN w:val="0"/>
              <w:adjustRightInd w:val="0"/>
              <w:spacing w:after="0" w:line="240" w:lineRule="auto"/>
              <w:rPr>
                <w:rFonts w:ascii="Calibri" w:hAnsi="Calibri" w:cs="Calibri"/>
              </w:rPr>
            </w:pPr>
            <w:r>
              <w:rPr>
                <w:rFonts w:ascii="Calibri" w:hAnsi="Calibri" w:cs="Calibri"/>
              </w:rPr>
              <w:t>8.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tc>
      </w:tr>
    </w:tbl>
    <w:p w:rsidR="007953B6" w:rsidRDefault="007953B6">
      <w:pPr>
        <w:widowControl w:val="0"/>
        <w:autoSpaceDE w:val="0"/>
        <w:autoSpaceDN w:val="0"/>
        <w:adjustRightInd w:val="0"/>
        <w:spacing w:after="0" w:line="240" w:lineRule="auto"/>
        <w:jc w:val="both"/>
        <w:rPr>
          <w:rFonts w:ascii="Calibri" w:hAnsi="Calibri" w:cs="Calibri"/>
        </w:rPr>
        <w:sectPr w:rsidR="007953B6">
          <w:pgSz w:w="16838" w:h="11905" w:orient="landscape"/>
          <w:pgMar w:top="1701" w:right="1134" w:bottom="850" w:left="1134" w:header="720" w:footer="720" w:gutter="0"/>
          <w:cols w:space="720"/>
          <w:noEndnote/>
        </w:sectPr>
      </w:pP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97" w:name="Par2386"/>
      <w:bookmarkEnd w:id="97"/>
      <w:r>
        <w:rPr>
          <w:rFonts w:ascii="Calibri" w:hAnsi="Calibri" w:cs="Calibri"/>
        </w:rPr>
        <w:t>Обязанности правообладателей земельных участков</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Правообладатели земельных участков обязаны обеспечить:</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целостность и сохранность находящихся на земельном участке подземных и наземных транзитных инженерных сетей и сооружений и информирование владельцев инженерных сетей и сооружений обо всех обнаруженных повреждениях, неисправностях;</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беспрепятственный допуск владельцев и эксплуатирующих предприятий, в ведении которых находятся транзитные инженерные сети для их ремонта и технического обслуживания;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производить реконструкцию и модернизацию транзитных инженерных сетей;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подключения к сетям инженерно-технического обеспечения, электрическим сетям, сетям телефонизации и </w:t>
      </w:r>
      <w:proofErr w:type="gramStart"/>
      <w:r>
        <w:rPr>
          <w:rFonts w:ascii="Calibri" w:hAnsi="Calibri" w:cs="Calibri"/>
        </w:rPr>
        <w:t>радиофикации</w:t>
      </w:r>
      <w:proofErr w:type="gramEnd"/>
      <w:r>
        <w:rPr>
          <w:rFonts w:ascii="Calibri" w:hAnsi="Calibri" w:cs="Calibri"/>
        </w:rPr>
        <w:t xml:space="preserve"> согласно техническим условиям владельцев сетей;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требований работников предприятий и организаций, в ведении которых находятся инженерные сети, направленных на обеспечение сохранности коммуникаций, предотвращение несчастных случаев.</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3"/>
        <w:rPr>
          <w:rFonts w:ascii="Calibri" w:hAnsi="Calibri" w:cs="Calibri"/>
        </w:rPr>
      </w:pPr>
      <w:bookmarkStart w:id="98" w:name="Par2395"/>
      <w:bookmarkEnd w:id="98"/>
      <w:r>
        <w:rPr>
          <w:rFonts w:ascii="Calibri" w:hAnsi="Calibri" w:cs="Calibri"/>
        </w:rPr>
        <w:t>Зоны охраны объектов культурного наследия</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соответствии с законами и нормативными правовыми актами Российской Федерации в целях обеспеченности сохранности объектов культурного наследия на сопряженной с ним территории может быть установлена одна или несколько зон охраны: охранная зона, зона регулирования застройки и хозяйственной деятельности, зона охраняемого природного ландшафта.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Необходимый состав зон охраны объекта культурного наследия определяется соответствующим проектом, в котором устанавливаются для каждой из зон режимы использования земель и градостроительные регламенты.</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зон охраны объекта культурного наследия могут не совпадать с границами территориальных зон и границами земельных участков.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Разработка </w:t>
      </w:r>
      <w:proofErr w:type="gramStart"/>
      <w:r>
        <w:rPr>
          <w:rFonts w:ascii="Calibri" w:hAnsi="Calibri" w:cs="Calibri"/>
        </w:rPr>
        <w:t>проектов зон охраны объектов культурного наследия</w:t>
      </w:r>
      <w:proofErr w:type="gramEnd"/>
      <w:r>
        <w:rPr>
          <w:rFonts w:ascii="Calibri" w:hAnsi="Calibri" w:cs="Calibri"/>
        </w:rPr>
        <w:t xml:space="preserve"> проводится по инициативе органов государственной власти, органов местного самоуправления, собственников или пользователей объектов культурного наследия, правообладателей земельных участков или по решению суда.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w:t>
      </w:r>
      <w:proofErr w:type="gramStart"/>
      <w:r>
        <w:rPr>
          <w:rFonts w:ascii="Calibri" w:hAnsi="Calibri" w:cs="Calibri"/>
        </w:rPr>
        <w:t>проектов зон охраны объектов культурного наследия</w:t>
      </w:r>
      <w:proofErr w:type="gramEnd"/>
      <w:r>
        <w:rPr>
          <w:rFonts w:ascii="Calibri" w:hAnsi="Calibri" w:cs="Calibri"/>
        </w:rPr>
        <w:t xml:space="preserve"> может проводиться также по инициативе юридических лиц, общественных и религиозных объединений, уставная деятельность которых направлена на сохранение объектов культурного наследия.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отношении земельных участков, расположенных в границах зон охраны объектов культурного наследия, действует режим использования и застройки земельных участков соответствующей территориальной зоны и соответствующей зоны охраны объектов культурного наследия, принятый в порядке, установленном законодательством Российской Федерации об охране объектов культурного наследия, который является приоритетным.</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center"/>
        <w:outlineLvl w:val="1"/>
        <w:rPr>
          <w:rFonts w:ascii="Calibri" w:hAnsi="Calibri" w:cs="Calibri"/>
        </w:rPr>
      </w:pPr>
      <w:bookmarkStart w:id="99" w:name="Par2404"/>
      <w:bookmarkEnd w:id="99"/>
      <w:r>
        <w:rPr>
          <w:rFonts w:ascii="Calibri" w:hAnsi="Calibri" w:cs="Calibri"/>
        </w:rPr>
        <w:t>Глава 5. Границы территорий общего пользования</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outlineLvl w:val="2"/>
        <w:rPr>
          <w:rFonts w:ascii="Calibri" w:hAnsi="Calibri" w:cs="Calibri"/>
        </w:rPr>
      </w:pPr>
      <w:bookmarkStart w:id="100" w:name="Par2406"/>
      <w:bookmarkEnd w:id="100"/>
      <w:r>
        <w:rPr>
          <w:rFonts w:ascii="Calibri" w:hAnsi="Calibri" w:cs="Calibri"/>
        </w:rPr>
        <w:t>Статья 13. Красные линии застройки</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и осуществлении любого вида строительства, реконструкции, посадке зеленых насаждений необходимо строго соблюдать границы территорий общего пользования - красные линии застройки.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Красные линии и их изменения устанавливаются на основании генерального </w:t>
      </w:r>
      <w:hyperlink r:id="rId119" w:history="1">
        <w:r>
          <w:rPr>
            <w:rFonts w:ascii="Calibri" w:hAnsi="Calibri" w:cs="Calibri"/>
            <w:color w:val="0000FF"/>
          </w:rPr>
          <w:t>плана</w:t>
        </w:r>
      </w:hyperlink>
      <w:r>
        <w:rPr>
          <w:rFonts w:ascii="Calibri" w:hAnsi="Calibri" w:cs="Calibri"/>
        </w:rPr>
        <w:t xml:space="preserve"> муниципального образования город Мурманск, проектов планировки территорий города Мурманска и утверждаются постановлением администрации города Мурманска. В случае утверждения проекта планировки территории Советом депутатов города Мурманска, документом, утверждающим красные линии на данной территории, является решение об </w:t>
      </w:r>
      <w:r>
        <w:rPr>
          <w:rFonts w:ascii="Calibri" w:hAnsi="Calibri" w:cs="Calibri"/>
        </w:rPr>
        <w:lastRenderedPageBreak/>
        <w:t>утверждении проекта планировки.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Реконструкция зданий, их частей, наземных сооружений (кроме указанных в </w:t>
      </w:r>
      <w:hyperlink w:anchor="Par2412" w:history="1">
        <w:r>
          <w:rPr>
            <w:rFonts w:ascii="Calibri" w:hAnsi="Calibri" w:cs="Calibri"/>
            <w:color w:val="0000FF"/>
          </w:rPr>
          <w:t>п. 4</w:t>
        </w:r>
      </w:hyperlink>
      <w:r>
        <w:rPr>
          <w:rFonts w:ascii="Calibri" w:hAnsi="Calibri" w:cs="Calibri"/>
        </w:rPr>
        <w:t xml:space="preserve"> настоящей статьи), находящихся в пределах красных линий улиц и дорог или расположенных на участках, предназначенных для иного использования (прокладка городских инженерных коммуникаций, новых магистралей и улиц, устройство транспортных развязок, новых площадей, набережных, зеленых насаждений общего пользования и т.п.), а также любой вид строительства, в том числе сооружение отдельных</w:t>
      </w:r>
      <w:proofErr w:type="gramEnd"/>
      <w:r>
        <w:rPr>
          <w:rFonts w:ascii="Calibri" w:hAnsi="Calibri" w:cs="Calibri"/>
        </w:rPr>
        <w:t xml:space="preserve"> частей и деталей зданий (портики, лестницы и т.п.), в пределах красных линий не допускается.</w:t>
      </w:r>
    </w:p>
    <w:p w:rsidR="007953B6" w:rsidRDefault="007953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решения</w:t>
        </w:r>
      </w:hyperlink>
      <w:r>
        <w:rPr>
          <w:rFonts w:ascii="Calibri" w:hAnsi="Calibri" w:cs="Calibri"/>
        </w:rPr>
        <w:t xml:space="preserve"> Совета депутатов города Мурманска от 27.12.2012 N 57-767)</w:t>
      </w:r>
    </w:p>
    <w:p w:rsidR="007953B6" w:rsidRDefault="007953B6">
      <w:pPr>
        <w:widowControl w:val="0"/>
        <w:autoSpaceDE w:val="0"/>
        <w:autoSpaceDN w:val="0"/>
        <w:adjustRightInd w:val="0"/>
        <w:spacing w:after="0" w:line="240" w:lineRule="auto"/>
        <w:ind w:firstLine="540"/>
        <w:jc w:val="both"/>
        <w:rPr>
          <w:rFonts w:ascii="Calibri" w:hAnsi="Calibri" w:cs="Calibri"/>
        </w:rPr>
      </w:pPr>
      <w:bookmarkStart w:id="101" w:name="Par2412"/>
      <w:bookmarkEnd w:id="101"/>
      <w:r>
        <w:rPr>
          <w:rFonts w:ascii="Calibri" w:hAnsi="Calibri" w:cs="Calibri"/>
        </w:rPr>
        <w:t>4. Допускается размещение в пределах красных линий объектов общего пользования: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инженерных коммуникаций (без возведения строений);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элементов благоустройства, (в том числе памятников, стелл и других памятных знаков) и озеленения;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шумозащитных устройств;</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рекламных конструкций, установленных в соответствии с нормативным правовым актом администрации города Мурманска;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технических средств информации и организации движения;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гостевых стоянок автомобилей (без устройства ограждений, сооружения подпорных стенок и других объектов строительства);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киосков для продажи печатных изделий;</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навесов для ожидания транспорта;</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остановочно-торговых комплексов для ожидания городского пассажирского транспорта без установки дополнительных секций для торговли.</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Земельные участки, сформированные, в том числе из земель, расположенных за красными линиями проспектов, дорог, улиц, проездов, за исключением случаев, когда за границами красных линий расположены части зданий строений, сооружений, не являющихся самовольными постройками, не предоставляются в собственность.</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Физические и юридические и лица, допустившие нарушения границ красных линий, обязаны в сроки, установленные администрацией города, устранить эти нарушения.</w:t>
      </w:r>
    </w:p>
    <w:p w:rsidR="007953B6" w:rsidRDefault="007953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Физические и юридические лица при осуществлении строительства и реконструкции магистралей, улиц, инженерных коммуникаций и транспортных сооружений обязаны освободить земельный участок от строений и сооружений, расположенных в границах красных линий, в соответствии с градостроительным и земельным законодательством.</w:t>
      </w: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autoSpaceDE w:val="0"/>
        <w:autoSpaceDN w:val="0"/>
        <w:adjustRightInd w:val="0"/>
        <w:spacing w:after="0" w:line="240" w:lineRule="auto"/>
        <w:jc w:val="both"/>
        <w:rPr>
          <w:rFonts w:ascii="Calibri" w:hAnsi="Calibri" w:cs="Calibri"/>
        </w:rPr>
      </w:pPr>
    </w:p>
    <w:p w:rsidR="007953B6" w:rsidRDefault="007953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75C" w:rsidRDefault="005F375C"/>
    <w:sectPr w:rsidR="005F375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B6"/>
    <w:rsid w:val="0004707C"/>
    <w:rsid w:val="001872F1"/>
    <w:rsid w:val="001F0D31"/>
    <w:rsid w:val="00244068"/>
    <w:rsid w:val="00252AF1"/>
    <w:rsid w:val="004A646D"/>
    <w:rsid w:val="004E09CD"/>
    <w:rsid w:val="005F375C"/>
    <w:rsid w:val="00706519"/>
    <w:rsid w:val="00757110"/>
    <w:rsid w:val="007953B6"/>
    <w:rsid w:val="007A6287"/>
    <w:rsid w:val="007F15ED"/>
    <w:rsid w:val="0087650A"/>
    <w:rsid w:val="009C27B5"/>
    <w:rsid w:val="009F6620"/>
    <w:rsid w:val="00A21099"/>
    <w:rsid w:val="00A43698"/>
    <w:rsid w:val="00AA73D4"/>
    <w:rsid w:val="00AE155B"/>
    <w:rsid w:val="00D56230"/>
    <w:rsid w:val="00D577A0"/>
    <w:rsid w:val="00DB1AFC"/>
    <w:rsid w:val="00EA4981"/>
    <w:rsid w:val="00F16C51"/>
    <w:rsid w:val="00F85027"/>
    <w:rsid w:val="00FC44C8"/>
    <w:rsid w:val="00FC7187"/>
    <w:rsid w:val="00FE6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3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53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53B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53B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3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53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53B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53B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B0FB545D0DC94FADA28C75637E086BD4C9D43E6753A47613FDECEE58d1z6K" TargetMode="External"/><Relationship Id="rId117" Type="http://schemas.openxmlformats.org/officeDocument/2006/relationships/hyperlink" Target="consultantplus://offline/ref=3FCF7200C878F1C7DD7FC65F9A28E54BDE90667599D3405A509C8BE4E3eBz3K" TargetMode="External"/><Relationship Id="rId21" Type="http://schemas.openxmlformats.org/officeDocument/2006/relationships/hyperlink" Target="consultantplus://offline/ref=FFB0FB545D0DC94FADA28C75637E086BD4CBDE3D6457A47613FDECEE581651E794D78B145567FD58d0zDK" TargetMode="External"/><Relationship Id="rId42" Type="http://schemas.openxmlformats.org/officeDocument/2006/relationships/hyperlink" Target="consultantplus://offline/ref=FFB0FB545D0DC94FADA292787512566ED2C488356557AA2649A2B7B30F1F5BB0D398D256116BFC5D0F8C06dDz7K" TargetMode="External"/><Relationship Id="rId47" Type="http://schemas.openxmlformats.org/officeDocument/2006/relationships/hyperlink" Target="consultantplus://offline/ref=3FCF7200C878F1C7DD7FD8528C44BB4ED89E3C7F9CD142080DC3D0B9B4BA7448C3F2683FBE586341912454e8z5K" TargetMode="External"/><Relationship Id="rId63" Type="http://schemas.openxmlformats.org/officeDocument/2006/relationships/hyperlink" Target="consultantplus://offline/ref=3FCF7200C878F1C7DD7FD8528C44BB4ED89E3C7F9CD142080DC3D0B9B4BA7448C3F2683FBE586341912454e8z5K" TargetMode="External"/><Relationship Id="rId68" Type="http://schemas.openxmlformats.org/officeDocument/2006/relationships/hyperlink" Target="consultantplus://offline/ref=3FCF7200C878F1C7DD7FC65F9A28E54BDE93607498D1405A509C8BE4E3B37E1F84BD317DFA556740e9z9K" TargetMode="External"/><Relationship Id="rId84" Type="http://schemas.openxmlformats.org/officeDocument/2006/relationships/hyperlink" Target="consultantplus://offline/ref=3FCF7200C878F1C7DD7FD8528C44BB4ED89E3C7F9AD54E0A0AC3D0B9B4BA7448C3F2683FBE586341912455e8z5K" TargetMode="External"/><Relationship Id="rId89" Type="http://schemas.openxmlformats.org/officeDocument/2006/relationships/hyperlink" Target="consultantplus://offline/ref=3FCF7200C878F1C7DD7FD8528C44BB4ED89E3C7F9AD6420409C3D0B9B4BA7448C3F2683FBE586341912455e8zEK" TargetMode="External"/><Relationship Id="rId112" Type="http://schemas.openxmlformats.org/officeDocument/2006/relationships/hyperlink" Target="consultantplus://offline/ref=3FCF7200C878F1C7DD7FD8528C44BB4ED89E3C7F9AD6420409C3D0B9B4BA7448C3F2683FBE586341912456e8zCK" TargetMode="External"/><Relationship Id="rId16" Type="http://schemas.openxmlformats.org/officeDocument/2006/relationships/hyperlink" Target="consultantplus://offline/ref=FFB0FB545D0DC94FADA292787512566ED2C488356557AA2649A2B7B30F1F5BB0D398D256116BFC5D0F8C07dDz4K" TargetMode="External"/><Relationship Id="rId107" Type="http://schemas.openxmlformats.org/officeDocument/2006/relationships/hyperlink" Target="consultantplus://offline/ref=3FCF7200C878F1C7DD7FD8528C44BB4ED89E3C7F9CD142080DC3D0B9B4BA7448C3F2683FBE586341912454e8z5K" TargetMode="External"/><Relationship Id="rId11" Type="http://schemas.openxmlformats.org/officeDocument/2006/relationships/hyperlink" Target="consultantplus://offline/ref=FFB0FB545D0DC94FADA292787512566ED2C48835655FAA234DA2B7B30F1F5BB0D398D256116BFC5D0F8805dDz1K" TargetMode="External"/><Relationship Id="rId32" Type="http://schemas.openxmlformats.org/officeDocument/2006/relationships/hyperlink" Target="consultantplus://offline/ref=FFB0FB545D0DC94FADA28C75637E086BD4C9D43E6753A47613FDECEE58d1z6K" TargetMode="External"/><Relationship Id="rId37" Type="http://schemas.openxmlformats.org/officeDocument/2006/relationships/hyperlink" Target="consultantplus://offline/ref=FFB0FB545D0DC94FADA292787512566ED2C488356556AA2449A2B7B30F1F5BB0D398D256116BFC5D0F8C06dDz2K" TargetMode="External"/><Relationship Id="rId53" Type="http://schemas.openxmlformats.org/officeDocument/2006/relationships/hyperlink" Target="consultantplus://offline/ref=3FCF7200C878F1C7DD7FC65F9A28E54BDA9264749BDE1D5058C587E6E4BC210883F43D7CFA5562e4z8K" TargetMode="External"/><Relationship Id="rId58" Type="http://schemas.openxmlformats.org/officeDocument/2006/relationships/hyperlink" Target="consultantplus://offline/ref=3FCF7200C878F1C7DD7FD8528C44BB4ED89E3C7F9CD24D05079EDAB1EDB6764FCCAD7F38F75462419126e5z6K" TargetMode="External"/><Relationship Id="rId74" Type="http://schemas.openxmlformats.org/officeDocument/2006/relationships/hyperlink" Target="consultantplus://offline/ref=3FCF7200C878F1C7DD7FD8528C44BB4ED89E3C7F9ADD4E0F0EC3D0B9B4BA7448C3F2683FBE586341912657e8zAK" TargetMode="External"/><Relationship Id="rId79" Type="http://schemas.openxmlformats.org/officeDocument/2006/relationships/hyperlink" Target="consultantplus://offline/ref=3FCF7200C878F1C7DD7FD8528C44BB4ED89E3C7F9DD54A0A0EC3D0B9B4BA7448eCz3K" TargetMode="External"/><Relationship Id="rId102" Type="http://schemas.openxmlformats.org/officeDocument/2006/relationships/hyperlink" Target="consultantplus://offline/ref=3FCF7200C878F1C7DD7FD8528C44BB4ED89E3C7F9AD54E0A0AC3D0B9B4BA7448C3F2683FBE586341912456e8zEK" TargetMode="External"/><Relationship Id="rId5" Type="http://schemas.openxmlformats.org/officeDocument/2006/relationships/hyperlink" Target="consultantplus://offline/ref=FFB0FB545D0DC94FADA292787512566ED2C488356557AA2649A2B7B30F1F5BB0D398D256116BFC5D0F8C07dDz4K" TargetMode="External"/><Relationship Id="rId61" Type="http://schemas.openxmlformats.org/officeDocument/2006/relationships/hyperlink" Target="consultantplus://offline/ref=3FCF7200C878F1C7DD7FD8528C44BB4ED89E3C7F9DD54A0A0EC3D0B9B4BA7448eCz3K" TargetMode="External"/><Relationship Id="rId82" Type="http://schemas.openxmlformats.org/officeDocument/2006/relationships/hyperlink" Target="consultantplus://offline/ref=3FCF7200C878F1C7DD7FD8528C44BB4ED89E3C7F9CD142080DC3D0B9B4BA7448C3F2683FBE586341912454e8z5K" TargetMode="External"/><Relationship Id="rId90" Type="http://schemas.openxmlformats.org/officeDocument/2006/relationships/hyperlink" Target="consultantplus://offline/ref=3FCF7200C878F1C7DD7FD8528C44BB4ED89E3C7F9AD6420409C3D0B9B4BA7448C3F2683FBE586341912455e8z8K" TargetMode="External"/><Relationship Id="rId95" Type="http://schemas.openxmlformats.org/officeDocument/2006/relationships/hyperlink" Target="consultantplus://offline/ref=3FCF7200C878F1C7DD7FD8528C44BB4ED89E3C7F9CD142080DC3D0B9B4BA7448C3F2683FBE586341912454e8z5K" TargetMode="External"/><Relationship Id="rId19" Type="http://schemas.openxmlformats.org/officeDocument/2006/relationships/hyperlink" Target="consultantplus://offline/ref=FFB0FB545D0DC94FADA292787512566ED2C48835655EA82648A2B7B30F1F5BB0D398D256116BFC5D0F8C06dDz0K" TargetMode="External"/><Relationship Id="rId14" Type="http://schemas.openxmlformats.org/officeDocument/2006/relationships/hyperlink" Target="consultantplus://offline/ref=FFB0FB545D0DC94FADA292787512566ED2C488356554A6284AA2B7B30F1F5BB0D398D256116BFC5D0F8C05dDz2K" TargetMode="External"/><Relationship Id="rId22" Type="http://schemas.openxmlformats.org/officeDocument/2006/relationships/hyperlink" Target="consultantplus://offline/ref=FFB0FB545D0DC94FADA28C75637E086BD4C9D43E6557A47613FDECEE58d1z6K" TargetMode="External"/><Relationship Id="rId27" Type="http://schemas.openxmlformats.org/officeDocument/2006/relationships/hyperlink" Target="consultantplus://offline/ref=FFB0FB545D0DC94FADA28C75637E086BD4C9D43E6557A47613FDECEE58d1z6K" TargetMode="External"/><Relationship Id="rId30" Type="http://schemas.openxmlformats.org/officeDocument/2006/relationships/hyperlink" Target="consultantplus://offline/ref=FFB0FB545D0DC94FADA28C75637E086BD4C9D43E6753A47613FDECEE58d1z6K" TargetMode="External"/><Relationship Id="rId35" Type="http://schemas.openxmlformats.org/officeDocument/2006/relationships/hyperlink" Target="consultantplus://offline/ref=FFB0FB545D0DC94FADA292787512566ED2C488356557AA2649A2B7B30F1F5BB0D398D256116BFC5D0F8C06dDz2K" TargetMode="External"/><Relationship Id="rId43" Type="http://schemas.openxmlformats.org/officeDocument/2006/relationships/hyperlink" Target="consultantplus://offline/ref=FFB0FB545D0DC94FADA292787512566ED2C488356557AA2649A2B7B30F1F5BB0D398D256116BFC5D0F8C06dDz9K" TargetMode="External"/><Relationship Id="rId48" Type="http://schemas.openxmlformats.org/officeDocument/2006/relationships/hyperlink" Target="consultantplus://offline/ref=3FCF7200C878F1C7DD7FD8528C44BB4ED89E3C7F9ADD4E0F0EC3D0B9B4BA7448eCz3K" TargetMode="External"/><Relationship Id="rId56" Type="http://schemas.openxmlformats.org/officeDocument/2006/relationships/hyperlink" Target="consultantplus://offline/ref=3FCF7200C878F1C7DD7FC65F9A28E54BDE93607498D1405A509C8BE4E3eBz3K" TargetMode="External"/><Relationship Id="rId64" Type="http://schemas.openxmlformats.org/officeDocument/2006/relationships/hyperlink" Target="consultantplus://offline/ref=3FCF7200C878F1C7DD7FC65F9A28E54BDE93607498D1405A509C8BE4E3eBz3K" TargetMode="External"/><Relationship Id="rId69" Type="http://schemas.openxmlformats.org/officeDocument/2006/relationships/hyperlink" Target="consultantplus://offline/ref=3FCF7200C878F1C7DD7FD8528C44BB4ED89E3C7F9CD142080DC3D0B9B4BA7448C3F2683FBE586341912454e8z5K" TargetMode="External"/><Relationship Id="rId77" Type="http://schemas.openxmlformats.org/officeDocument/2006/relationships/hyperlink" Target="consultantplus://offline/ref=3FCF7200C878F1C7DD7FC65F9A28E54BDE93607498D1405A509C8BE4E3eBz3K" TargetMode="External"/><Relationship Id="rId100" Type="http://schemas.openxmlformats.org/officeDocument/2006/relationships/hyperlink" Target="consultantplus://offline/ref=3FCF7200C878F1C7DD7FD8528C44BB4ED89E3C7F9AD54E0A0AC3D0B9B4BA7448C3F2683FBE586341912456e8zEK" TargetMode="External"/><Relationship Id="rId105" Type="http://schemas.openxmlformats.org/officeDocument/2006/relationships/hyperlink" Target="consultantplus://offline/ref=3FCF7200C878F1C7DD7FD8528C44BB4ED89E3C7F9AD54E0A0AC3D0B9B4BA7448C3F2683FBE586341912456e8z8K" TargetMode="External"/><Relationship Id="rId113" Type="http://schemas.openxmlformats.org/officeDocument/2006/relationships/hyperlink" Target="consultantplus://offline/ref=3FCF7200C878F1C7DD7FD8528C44BB4ED89E3C7F9AD54E0A0AC3D0B9B4BA7448C3F2683FBE586341912456e8zBK" TargetMode="External"/><Relationship Id="rId118" Type="http://schemas.openxmlformats.org/officeDocument/2006/relationships/hyperlink" Target="consultantplus://offline/ref=3FCF7200C878F1C7DD7FC65F9A28E54BDE9063709FD4405A509C8BE4E3eBz3K" TargetMode="External"/><Relationship Id="rId8" Type="http://schemas.openxmlformats.org/officeDocument/2006/relationships/hyperlink" Target="consultantplus://offline/ref=FFB0FB545D0DC94FADA292787512566ED2C48835655EA82648A2B7B30F1F5BB0D398D256116BFC5D0F8C07dDz4K" TargetMode="External"/><Relationship Id="rId51" Type="http://schemas.openxmlformats.org/officeDocument/2006/relationships/hyperlink" Target="consultantplus://offline/ref=3FCF7200C878F1C7DD7FC65F9A28E54BDE93607498D1405A509C8BE4E3eBz3K" TargetMode="External"/><Relationship Id="rId72" Type="http://schemas.openxmlformats.org/officeDocument/2006/relationships/hyperlink" Target="consultantplus://offline/ref=3FCF7200C878F1C7DD7FD8528C44BB4ED89E3C7F9ADD4A0405C3D0B9B4BA7448eCz3K" TargetMode="External"/><Relationship Id="rId80" Type="http://schemas.openxmlformats.org/officeDocument/2006/relationships/hyperlink" Target="consultantplus://offline/ref=3FCF7200C878F1C7DD7FC65F9A28E54BDE93607498D1405A509C8BE4E3B37E1F84BD317DFA556645e9z5K" TargetMode="External"/><Relationship Id="rId85" Type="http://schemas.openxmlformats.org/officeDocument/2006/relationships/hyperlink" Target="consultantplus://offline/ref=3FCF7200C878F1C7DD7FD8528C44BB4ED89E3C7F9AD6420409C3D0B9B4BA7448C3F2683FBE586341912455e8zEK" TargetMode="External"/><Relationship Id="rId93" Type="http://schemas.openxmlformats.org/officeDocument/2006/relationships/hyperlink" Target="consultantplus://offline/ref=3FCF7200C878F1C7DD7FD8528C44BB4ED89E3C7F9AD6420409C3D0B9B4BA7448C3F2683FBE586341912455e8zEK" TargetMode="External"/><Relationship Id="rId98" Type="http://schemas.openxmlformats.org/officeDocument/2006/relationships/hyperlink" Target="consultantplus://offline/ref=3FCF7200C878F1C7DD7FD8528C44BB4ED89E3C7F9AD54E0A0AC3D0B9B4BA7448C3F2683FBE586341912456e8zCK"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FB0FB545D0DC94FADA292787512566ED2C48835655EA82648A2B7B30F1F5BB0D398D256116BFC5D0F8C06dDz0K" TargetMode="External"/><Relationship Id="rId17" Type="http://schemas.openxmlformats.org/officeDocument/2006/relationships/hyperlink" Target="consultantplus://offline/ref=FFB0FB545D0DC94FADA292787512566ED2C488356554A6284AA2B7B30F1F5BB0D398D256116BFC5D0F8C07dDz4K" TargetMode="External"/><Relationship Id="rId25" Type="http://schemas.openxmlformats.org/officeDocument/2006/relationships/hyperlink" Target="consultantplus://offline/ref=FFB0FB545D0DC94FADA292787512566ED2C488356353A6244EA2B7B30F1F5BB0D398D256116BFC5D0F8C07dDz8K" TargetMode="External"/><Relationship Id="rId33" Type="http://schemas.openxmlformats.org/officeDocument/2006/relationships/hyperlink" Target="consultantplus://offline/ref=FFB0FB545D0DC94FADA292787512566ED2C48835655FAA234DA2B7B30F1F5BB0dDz3K" TargetMode="External"/><Relationship Id="rId38" Type="http://schemas.openxmlformats.org/officeDocument/2006/relationships/hyperlink" Target="consultantplus://offline/ref=FFB0FB545D0DC94FADA292787512566ED2C488356557AA2649A2B7B30F1F5BB0D398D256116BFC5D0F8C06dDz5K" TargetMode="External"/><Relationship Id="rId46" Type="http://schemas.openxmlformats.org/officeDocument/2006/relationships/hyperlink" Target="consultantplus://offline/ref=3FCF7200C878F1C7DD7FC65F9A28E54BDE93607498D1405A509C8BE4E3eBz3K" TargetMode="External"/><Relationship Id="rId59" Type="http://schemas.openxmlformats.org/officeDocument/2006/relationships/hyperlink" Target="consultantplus://offline/ref=3FCF7200C878F1C7DD7FD8528C44BB4ED89E3C7F9CD142080DC3D0B9B4BA7448C3F2683FBE586341912454e8z5K" TargetMode="External"/><Relationship Id="rId67" Type="http://schemas.openxmlformats.org/officeDocument/2006/relationships/hyperlink" Target="consultantplus://offline/ref=3FCF7200C878F1C7DD7FC65F9A28E54BDE93607498D1405A509C8BE4E3eBz3K" TargetMode="External"/><Relationship Id="rId103" Type="http://schemas.openxmlformats.org/officeDocument/2006/relationships/hyperlink" Target="consultantplus://offline/ref=3FCF7200C878F1C7DD7FD8528C44BB4ED89E3C7F9AD6420409C3D0B9B4BA7448C3F2683FBE586341912455e8z4K" TargetMode="External"/><Relationship Id="rId108" Type="http://schemas.openxmlformats.org/officeDocument/2006/relationships/hyperlink" Target="consultantplus://offline/ref=3FCF7200C878F1C7DD7FD8528C44BB4ED89E3C7F9CD142080DC3D0B9B4BA7448C3F2683FBE586341912454e8z5K" TargetMode="External"/><Relationship Id="rId116" Type="http://schemas.openxmlformats.org/officeDocument/2006/relationships/hyperlink" Target="consultantplus://offline/ref=3FCF7200C878F1C7DD7FD8528C44BB4ED89E3C7F9ADD4E0509C3D0B9B4BA7448C3F2683FBE586341912455e8zEK" TargetMode="External"/><Relationship Id="rId20" Type="http://schemas.openxmlformats.org/officeDocument/2006/relationships/hyperlink" Target="consultantplus://offline/ref=FFB0FB545D0DC94FADA28C75637E086BD4C9D43E6753A47613FDECEE581651E794D78B145566F85Cd0zEK" TargetMode="External"/><Relationship Id="rId41" Type="http://schemas.openxmlformats.org/officeDocument/2006/relationships/hyperlink" Target="consultantplus://offline/ref=FFB0FB545D0DC94FADA28C75637E086BD4C9D43E6753A47613FDECEE58d1z6K" TargetMode="External"/><Relationship Id="rId54" Type="http://schemas.openxmlformats.org/officeDocument/2006/relationships/hyperlink" Target="consultantplus://offline/ref=3FCF7200C878F1C7DD7FC65F9A28E54BD99767749CDE1D5058C587E6E4BC210883F43D7CFA5562e4z8K" TargetMode="External"/><Relationship Id="rId62" Type="http://schemas.openxmlformats.org/officeDocument/2006/relationships/hyperlink" Target="consultantplus://offline/ref=3FCF7200C878F1C7DD7FC65F9A28E54BDE93607498D1405A509C8BE4E3eBz3K" TargetMode="External"/><Relationship Id="rId70" Type="http://schemas.openxmlformats.org/officeDocument/2006/relationships/hyperlink" Target="consultantplus://offline/ref=3FCF7200C878F1C7DD7FD8528C44BB4ED89E3C7F9ADD4E0F0EC3D0B9B4BA7448C3F2683FBE586341912657e8zAK" TargetMode="External"/><Relationship Id="rId75" Type="http://schemas.openxmlformats.org/officeDocument/2006/relationships/hyperlink" Target="consultantplus://offline/ref=3FCF7200C878F1C7DD7FD8528C44BB4ED89E3C7F9DD54A0A0EC3D0B9B4BA7448eCz3K" TargetMode="External"/><Relationship Id="rId83" Type="http://schemas.openxmlformats.org/officeDocument/2006/relationships/hyperlink" Target="consultantplus://offline/ref=3FCF7200C878F1C7DD7FD8528C44BB4ED89E3C7F9CD142080DC3D0B9B4BA7448C3F2683FBE586341912454e8z5K" TargetMode="External"/><Relationship Id="rId88" Type="http://schemas.openxmlformats.org/officeDocument/2006/relationships/hyperlink" Target="consultantplus://offline/ref=3FCF7200C878F1C7DD7FC65F9A28E54BDE93607498D1405A509C8BE4E3B37E1F84BD317DFA556649e9z0K" TargetMode="External"/><Relationship Id="rId91" Type="http://schemas.openxmlformats.org/officeDocument/2006/relationships/hyperlink" Target="consultantplus://offline/ref=3FCF7200C878F1C7DD7FD8528C44BB4ED89E3C7F9AD6420409C3D0B9B4BA7448C3F2683FBE586341912455e8zEK" TargetMode="External"/><Relationship Id="rId96" Type="http://schemas.openxmlformats.org/officeDocument/2006/relationships/hyperlink" Target="consultantplus://offline/ref=3FCF7200C878F1C7DD7FD8528C44BB4ED89E3C7F9AD6420409C3D0B9B4BA7448C3F2683FBE586341912455e8zEK" TargetMode="External"/><Relationship Id="rId111" Type="http://schemas.openxmlformats.org/officeDocument/2006/relationships/hyperlink" Target="consultantplus://offline/ref=3FCF7200C878F1C7DD7FD8528C44BB4ED89E3C7F9AD6420409C3D0B9B4BA7448C3F2683FBE586341912456e8zCK" TargetMode="External"/><Relationship Id="rId1" Type="http://schemas.openxmlformats.org/officeDocument/2006/relationships/styles" Target="styles.xml"/><Relationship Id="rId6" Type="http://schemas.openxmlformats.org/officeDocument/2006/relationships/hyperlink" Target="consultantplus://offline/ref=FFB0FB545D0DC94FADA292787512566ED2C488356554A6284AA2B7B30F1F5BB0D398D256116BFC5D0F8C07dDz4K" TargetMode="External"/><Relationship Id="rId15" Type="http://schemas.openxmlformats.org/officeDocument/2006/relationships/hyperlink" Target="consultantplus://offline/ref=FFB0FB545D0DC94FADA292787512566ED2C488356557AA2649A2B7B30F1F5BB0D398D256116BFC5D0F8C04dDz0K" TargetMode="External"/><Relationship Id="rId23" Type="http://schemas.openxmlformats.org/officeDocument/2006/relationships/hyperlink" Target="consultantplus://offline/ref=FFB0FB545D0DC94FADA28C75637E086BD4CAD0316151A47613FDECEE581651E794D78B1753d6z2K" TargetMode="External"/><Relationship Id="rId28" Type="http://schemas.openxmlformats.org/officeDocument/2006/relationships/hyperlink" Target="consultantplus://offline/ref=FFB0FB545D0DC94FADA28C75637E086BD4CBDE3D6457A47613FDECEE58d1z6K" TargetMode="External"/><Relationship Id="rId36" Type="http://schemas.openxmlformats.org/officeDocument/2006/relationships/hyperlink" Target="consultantplus://offline/ref=FFB0FB545D0DC94FADA292787512566ED2C488356557AA2649A2B7B30F1F5BB0D398D256116BFC5D0F8C06dDz2K" TargetMode="External"/><Relationship Id="rId49" Type="http://schemas.openxmlformats.org/officeDocument/2006/relationships/hyperlink" Target="consultantplus://offline/ref=3FCF7200C878F1C7DD7FC65F9A28E54BDE93607498D1405A509C8BE4E3eBz3K" TargetMode="External"/><Relationship Id="rId57" Type="http://schemas.openxmlformats.org/officeDocument/2006/relationships/hyperlink" Target="consultantplus://offline/ref=3FCF7200C878F1C7DD7FD8528C44BB4ED89E3C7F9CDD4D050EC3D0B9B4BA7448C3F2683FBE586341912455e8zEK" TargetMode="External"/><Relationship Id="rId106" Type="http://schemas.openxmlformats.org/officeDocument/2006/relationships/hyperlink" Target="consultantplus://offline/ref=3FCF7200C878F1C7DD7FD8528C44BB4ED89E3C7F9AD54E0A0AC3D0B9B4BA7448C3F2683FBE586341912456e8zAK" TargetMode="External"/><Relationship Id="rId114" Type="http://schemas.openxmlformats.org/officeDocument/2006/relationships/hyperlink" Target="consultantplus://offline/ref=3FCF7200C878F1C7DD7FD8528C44BB4ED89E3C7F9AD6420409C3D0B9B4BA7448C3F2683FBE586341912456e8zCK" TargetMode="External"/><Relationship Id="rId119" Type="http://schemas.openxmlformats.org/officeDocument/2006/relationships/hyperlink" Target="consultantplus://offline/ref=01B60DE3C406DDD480FA709B54FD642D1D6AF7B6E1789982071372CEAA819F39D109E1BFB04730AE17C806f0z9K" TargetMode="External"/><Relationship Id="rId10" Type="http://schemas.openxmlformats.org/officeDocument/2006/relationships/hyperlink" Target="consultantplus://offline/ref=FFB0FB545D0DC94FADA28C75637E086BD4C9D43E6753A47613FDECEE581651E794D78B145566F85Cd0zEK" TargetMode="External"/><Relationship Id="rId31" Type="http://schemas.openxmlformats.org/officeDocument/2006/relationships/hyperlink" Target="consultantplus://offline/ref=FFB0FB545D0DC94FADA28C75637E086BD4CAD0316050A47613FDECEE58d1z6K" TargetMode="External"/><Relationship Id="rId44" Type="http://schemas.openxmlformats.org/officeDocument/2006/relationships/hyperlink" Target="consultantplus://offline/ref=FFB0FB545D0DC94FADA292787512566ED2C48835655FAA234DA2B7B30F1F5BB0dDz3K" TargetMode="External"/><Relationship Id="rId52" Type="http://schemas.openxmlformats.org/officeDocument/2006/relationships/hyperlink" Target="consultantplus://offline/ref=3FCF7200C878F1C7DD7FC65F9A28E54BDE93607498D1405A509C8BE4E3eBz3K" TargetMode="External"/><Relationship Id="rId60" Type="http://schemas.openxmlformats.org/officeDocument/2006/relationships/hyperlink" Target="consultantplus://offline/ref=3FCF7200C878F1C7DD7FD8528C44BB4ED89E3C7F9ADD4E0F0EC3D0B9B4BA7448eCz3K" TargetMode="External"/><Relationship Id="rId65" Type="http://schemas.openxmlformats.org/officeDocument/2006/relationships/hyperlink" Target="consultantplus://offline/ref=3FCF7200C878F1C7DD7FC65F9A28E54BDE93607498D1405A509C8BE4E3eBz3K" TargetMode="External"/><Relationship Id="rId73" Type="http://schemas.openxmlformats.org/officeDocument/2006/relationships/hyperlink" Target="consultantplus://offline/ref=3FCF7200C878F1C7DD7FC65F9A28E54BDE93607498D1405A509C8BE4E3eBz3K" TargetMode="External"/><Relationship Id="rId78" Type="http://schemas.openxmlformats.org/officeDocument/2006/relationships/hyperlink" Target="consultantplus://offline/ref=3FCF7200C878F1C7DD7FD8528C44BB4ED89E3C7F9ADD4E0F0EC3D0B9B4BA7448C3F2683FBE586341912657e8zAK" TargetMode="External"/><Relationship Id="rId81" Type="http://schemas.openxmlformats.org/officeDocument/2006/relationships/hyperlink" Target="consultantplus://offline/ref=3FCF7200C878F1C7DD7FC65F9A28E54BDE93607498D1405A509C8BE4E3eBz3K" TargetMode="External"/><Relationship Id="rId86" Type="http://schemas.openxmlformats.org/officeDocument/2006/relationships/hyperlink" Target="consultantplus://offline/ref=3FCF7200C878F1C7DD7FD8528C44BB4ED89E3C7F9CD142080DC3D0B9B4BA7448C3F2683FBE586341912454e8z5K" TargetMode="External"/><Relationship Id="rId94" Type="http://schemas.openxmlformats.org/officeDocument/2006/relationships/hyperlink" Target="consultantplus://offline/ref=3FCF7200C878F1C7DD7FD8528C44BB4ED89E3C7F9AD6420409C3D0B9B4BA7448C3F2683FBE586341912455e8z8K" TargetMode="External"/><Relationship Id="rId99" Type="http://schemas.openxmlformats.org/officeDocument/2006/relationships/hyperlink" Target="consultantplus://offline/ref=3FCF7200C878F1C7DD7FD8528C44BB4ED89E3C7F9AD6420409C3D0B9B4BA7448C3F2683FBE586341912455e8z4K" TargetMode="External"/><Relationship Id="rId101" Type="http://schemas.openxmlformats.org/officeDocument/2006/relationships/hyperlink" Target="consultantplus://offline/ref=3FCF7200C878F1C7DD7FD8528C44BB4ED89E3C7F9AD6420409C3D0B9B4BA7448C3F2683FBE586341912455e8z4K"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FB0FB545D0DC94FADA28C75637E086BD4CAD0316151A47613FDECEE581651E794D78B1753d6z2K" TargetMode="External"/><Relationship Id="rId13" Type="http://schemas.openxmlformats.org/officeDocument/2006/relationships/hyperlink" Target="consultantplus://offline/ref=FFB0FB545D0DC94FADA292787512566ED2C48835655FAA294AA2B7B30F1F5BB0D398D256116BFC5D0F8C06dDz4K" TargetMode="External"/><Relationship Id="rId18" Type="http://schemas.openxmlformats.org/officeDocument/2006/relationships/hyperlink" Target="consultantplus://offline/ref=FFB0FB545D0DC94FADA292787512566ED2C48835655FAA294AA2B7B30F1F5BB0D398D256116BFC5D0F8C07dDz4K" TargetMode="External"/><Relationship Id="rId39" Type="http://schemas.openxmlformats.org/officeDocument/2006/relationships/hyperlink" Target="consultantplus://offline/ref=FFB0FB545D0DC94FADA292787512566ED2C48835655FAA234DA2B7B30F1F5BB0dDz3K" TargetMode="External"/><Relationship Id="rId109" Type="http://schemas.openxmlformats.org/officeDocument/2006/relationships/hyperlink" Target="consultantplus://offline/ref=3FCF7200C878F1C7DD7FD8528C44BB4ED89E3C7F9CD142080DC3D0B9B4BA7448C3F2683FBE586341912454e8z5K" TargetMode="External"/><Relationship Id="rId34" Type="http://schemas.openxmlformats.org/officeDocument/2006/relationships/hyperlink" Target="consultantplus://offline/ref=FFB0FB545D0DC94FADA292787512566ED2C488356353A6244EA2B7B30F1F5BB0D398D256116BFC5D0F8C07dDz8K" TargetMode="External"/><Relationship Id="rId50" Type="http://schemas.openxmlformats.org/officeDocument/2006/relationships/hyperlink" Target="consultantplus://offline/ref=3FCF7200C878F1C7DD7FC65F9A28E54BDE93607498D1405A509C8BE4E3eBz3K" TargetMode="External"/><Relationship Id="rId55" Type="http://schemas.openxmlformats.org/officeDocument/2006/relationships/hyperlink" Target="consultantplus://offline/ref=3FCF7200C878F1C7DD7FC65F9A28E54BDE93607498D1405A509C8BE4E3eBz3K" TargetMode="External"/><Relationship Id="rId76" Type="http://schemas.openxmlformats.org/officeDocument/2006/relationships/hyperlink" Target="consultantplus://offline/ref=3FCF7200C878F1C7DD7FC65F9A28E54BDE93607498D1405A509C8BE4E3B37E1F84BD317DFA556645e9z5K" TargetMode="External"/><Relationship Id="rId97" Type="http://schemas.openxmlformats.org/officeDocument/2006/relationships/hyperlink" Target="consultantplus://offline/ref=3FCF7200C878F1C7DD7FD8528C44BB4ED89E3C7F9AD6420409C3D0B9B4BA7448C3F2683FBE586341912455e8zAK" TargetMode="External"/><Relationship Id="rId104" Type="http://schemas.openxmlformats.org/officeDocument/2006/relationships/hyperlink" Target="consultantplus://offline/ref=3FCF7200C878F1C7DD7FD8528C44BB4ED89E3C7F9AD54E0A0AC3D0B9B4BA7448C3F2683FBE586341912456e8zEK" TargetMode="External"/><Relationship Id="rId120" Type="http://schemas.openxmlformats.org/officeDocument/2006/relationships/hyperlink" Target="consultantplus://offline/ref=01B60DE3C406DDD480FA709B54FD642D1D6AF7B6E77C9580001372CEAA819F39D109E1BFB04730AE17C805f0z0K" TargetMode="External"/><Relationship Id="rId7" Type="http://schemas.openxmlformats.org/officeDocument/2006/relationships/hyperlink" Target="consultantplus://offline/ref=FFB0FB545D0DC94FADA292787512566ED2C48835655FAA294AA2B7B30F1F5BB0D398D256116BFC5D0F8C07dDz4K" TargetMode="External"/><Relationship Id="rId71" Type="http://schemas.openxmlformats.org/officeDocument/2006/relationships/hyperlink" Target="consultantplus://offline/ref=3FCF7200C878F1C7DD7FC65F9A28E54BDE93607498D1405A509C8BE4E3B37E1F84BD317DFA556645e9z5K" TargetMode="External"/><Relationship Id="rId92" Type="http://schemas.openxmlformats.org/officeDocument/2006/relationships/hyperlink" Target="consultantplus://offline/ref=3FCF7200C878F1C7DD7FD8528C44BB4ED89E3C7F9AD6420409C3D0B9B4BA7448C3F2683FBE586341912455e8z8K" TargetMode="External"/><Relationship Id="rId2" Type="http://schemas.microsoft.com/office/2007/relationships/stylesWithEffects" Target="stylesWithEffects.xml"/><Relationship Id="rId29" Type="http://schemas.openxmlformats.org/officeDocument/2006/relationships/hyperlink" Target="consultantplus://offline/ref=FFB0FB545D0DC94FADA28C75637E086BD4CAD0316050A47613FDECEE58d1z6K" TargetMode="External"/><Relationship Id="rId24" Type="http://schemas.openxmlformats.org/officeDocument/2006/relationships/hyperlink" Target="consultantplus://offline/ref=FFB0FB545D0DC94FADA292787512566ED2C48835655FAA234DA2B7B30F1F5BB0D398D256116BFC5D0F8805dDz1K" TargetMode="External"/><Relationship Id="rId40" Type="http://schemas.openxmlformats.org/officeDocument/2006/relationships/hyperlink" Target="consultantplus://offline/ref=FFB0FB545D0DC94FADA292787512566ED2C48835655FAA234DA2B7B30F1F5BB0dDz3K" TargetMode="External"/><Relationship Id="rId45" Type="http://schemas.openxmlformats.org/officeDocument/2006/relationships/hyperlink" Target="consultantplus://offline/ref=FFB0FB545D0DC94FADA292787512566ED2C488356353A6244EA2B7B30F1F5BB0D398D256116BFC5D0F8C07dDz8K" TargetMode="External"/><Relationship Id="rId66" Type="http://schemas.openxmlformats.org/officeDocument/2006/relationships/hyperlink" Target="consultantplus://offline/ref=3FCF7200C878F1C7DD7FD8528C44BB4ED89E3C7F9ADD4E0F0EC3D0B9B4BA7448eCz3K" TargetMode="External"/><Relationship Id="rId87" Type="http://schemas.openxmlformats.org/officeDocument/2006/relationships/hyperlink" Target="consultantplus://offline/ref=3FCF7200C878F1C7DD7FC65F9A28E54BDE93607498D1405A509C8BE4E3eBz3K" TargetMode="External"/><Relationship Id="rId110" Type="http://schemas.openxmlformats.org/officeDocument/2006/relationships/hyperlink" Target="consultantplus://offline/ref=3FCF7200C878F1C7DD7FD8528C44BB4ED89E3C7F9CD142080DC3D0B9B4BA7448C3F2683FBE586341912454e8z5K" TargetMode="External"/><Relationship Id="rId115" Type="http://schemas.openxmlformats.org/officeDocument/2006/relationships/hyperlink" Target="consultantplus://offline/ref=3FCF7200C878F1C7DD7FD8528C44BB4ED89E3C7F9AD6420409C3D0B9B4BA7448C3F2683FBE586341912456e8z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73</Pages>
  <Words>31577</Words>
  <Characters>179994</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cp:revision>
  <dcterms:created xsi:type="dcterms:W3CDTF">2014-05-26T10:51:00Z</dcterms:created>
  <dcterms:modified xsi:type="dcterms:W3CDTF">2014-05-26T11:01:00Z</dcterms:modified>
</cp:coreProperties>
</file>